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C79FE" w14:textId="77777777" w:rsidR="004378F9" w:rsidRPr="004E64D8" w:rsidRDefault="004378F9" w:rsidP="004378F9">
      <w:pPr>
        <w:pStyle w:val="En-ttedetabledesmatires"/>
        <w:shd w:val="clear" w:color="auto" w:fill="B6DDE8" w:themeFill="accent5" w:themeFillTint="66"/>
        <w:spacing w:before="0" w:line="240" w:lineRule="auto"/>
        <w:jc w:val="center"/>
        <w:rPr>
          <w:rFonts w:asciiTheme="minorHAnsi" w:eastAsia="Times New Roman" w:hAnsiTheme="minorHAnsi" w:cstheme="minorHAnsi"/>
          <w:b w:val="0"/>
          <w:bCs w:val="0"/>
          <w:color w:val="auto"/>
          <w:sz w:val="16"/>
          <w:szCs w:val="16"/>
        </w:rPr>
      </w:pPr>
      <w:bookmarkStart w:id="0" w:name="_GoBack"/>
      <w:bookmarkEnd w:id="0"/>
    </w:p>
    <w:p w14:paraId="3B90F7EA" w14:textId="77777777" w:rsidR="004378F9" w:rsidRPr="00A32F16" w:rsidRDefault="004378F9" w:rsidP="004378F9">
      <w:pPr>
        <w:pStyle w:val="En-ttedetabledesmatires"/>
        <w:shd w:val="clear" w:color="auto" w:fill="B6DDE8" w:themeFill="accent5" w:themeFillTint="66"/>
        <w:spacing w:before="0" w:line="240" w:lineRule="auto"/>
        <w:jc w:val="center"/>
        <w:rPr>
          <w:rFonts w:asciiTheme="minorHAnsi" w:hAnsiTheme="minorHAnsi" w:cstheme="minorHAnsi"/>
          <w:color w:val="215868" w:themeColor="accent5" w:themeShade="80"/>
          <w:sz w:val="32"/>
          <w:szCs w:val="32"/>
        </w:rPr>
      </w:pPr>
    </w:p>
    <w:p w14:paraId="4383A28D" w14:textId="77777777" w:rsidR="004378F9" w:rsidRPr="00A32F16" w:rsidRDefault="004378F9" w:rsidP="004378F9">
      <w:pPr>
        <w:pStyle w:val="En-ttedetabledesmatires"/>
        <w:shd w:val="clear" w:color="auto" w:fill="B6DDE8" w:themeFill="accent5" w:themeFillTint="66"/>
        <w:spacing w:before="0" w:line="240" w:lineRule="auto"/>
        <w:jc w:val="center"/>
        <w:rPr>
          <w:rFonts w:asciiTheme="minorHAnsi" w:hAnsiTheme="minorHAnsi" w:cstheme="minorHAnsi"/>
          <w:color w:val="215868" w:themeColor="accent5" w:themeShade="80"/>
          <w:sz w:val="32"/>
          <w:szCs w:val="32"/>
        </w:rPr>
      </w:pPr>
    </w:p>
    <w:p w14:paraId="2BFFCD32" w14:textId="77777777" w:rsidR="004378F9" w:rsidRPr="00A32F16" w:rsidRDefault="004378F9" w:rsidP="004378F9">
      <w:pPr>
        <w:pStyle w:val="En-ttedetabledesmatires"/>
        <w:shd w:val="clear" w:color="auto" w:fill="B6DDE8" w:themeFill="accent5" w:themeFillTint="66"/>
        <w:spacing w:before="0" w:line="240" w:lineRule="auto"/>
        <w:jc w:val="center"/>
        <w:rPr>
          <w:rFonts w:asciiTheme="minorHAnsi" w:hAnsiTheme="minorHAnsi" w:cstheme="minorHAnsi"/>
          <w:color w:val="215868" w:themeColor="accent5" w:themeShade="80"/>
          <w:sz w:val="32"/>
          <w:szCs w:val="32"/>
        </w:rPr>
      </w:pPr>
    </w:p>
    <w:p w14:paraId="0F6FC611" w14:textId="77777777" w:rsidR="004378F9" w:rsidRPr="00A32F16" w:rsidRDefault="004378F9" w:rsidP="004378F9">
      <w:pPr>
        <w:pStyle w:val="En-ttedetabledesmatires"/>
        <w:shd w:val="clear" w:color="auto" w:fill="B6DDE8" w:themeFill="accent5" w:themeFillTint="66"/>
        <w:spacing w:before="0" w:line="240" w:lineRule="auto"/>
        <w:jc w:val="center"/>
        <w:rPr>
          <w:rFonts w:asciiTheme="minorHAnsi" w:hAnsiTheme="minorHAnsi" w:cstheme="minorHAnsi"/>
          <w:color w:val="215868" w:themeColor="accent5" w:themeShade="80"/>
          <w:sz w:val="32"/>
          <w:szCs w:val="32"/>
        </w:rPr>
      </w:pPr>
      <w:r w:rsidRPr="00A32F16">
        <w:rPr>
          <w:rFonts w:asciiTheme="minorHAnsi" w:hAnsiTheme="minorHAnsi" w:cstheme="minorHAnsi"/>
          <w:color w:val="215868" w:themeColor="accent5" w:themeShade="80"/>
          <w:sz w:val="32"/>
          <w:szCs w:val="32"/>
        </w:rPr>
        <w:t>ANNEXE 1</w:t>
      </w:r>
    </w:p>
    <w:p w14:paraId="4E0E37EB" w14:textId="77777777" w:rsidR="004378F9" w:rsidRPr="00A32F16" w:rsidRDefault="004378F9" w:rsidP="004378F9">
      <w:pPr>
        <w:shd w:val="clear" w:color="auto" w:fill="B6DDE8" w:themeFill="accent5" w:themeFillTint="66"/>
        <w:tabs>
          <w:tab w:val="left" w:pos="4020"/>
        </w:tabs>
        <w:jc w:val="center"/>
        <w:rPr>
          <w:rFonts w:asciiTheme="minorHAnsi" w:hAnsiTheme="minorHAnsi" w:cstheme="minorHAnsi"/>
        </w:rPr>
      </w:pPr>
    </w:p>
    <w:p w14:paraId="1283FFA0" w14:textId="77777777" w:rsidR="004378F9" w:rsidRPr="00A32F16" w:rsidRDefault="004378F9" w:rsidP="004378F9">
      <w:pPr>
        <w:shd w:val="clear" w:color="auto" w:fill="B6DDE8" w:themeFill="accent5" w:themeFillTint="66"/>
        <w:tabs>
          <w:tab w:val="left" w:pos="4020"/>
        </w:tabs>
        <w:jc w:val="center"/>
        <w:rPr>
          <w:rFonts w:asciiTheme="minorHAnsi" w:hAnsiTheme="minorHAnsi" w:cstheme="minorHAnsi"/>
        </w:rPr>
      </w:pPr>
    </w:p>
    <w:p w14:paraId="6CF25B03" w14:textId="77777777" w:rsidR="004378F9" w:rsidRPr="00A32F16" w:rsidRDefault="004378F9" w:rsidP="004378F9">
      <w:pPr>
        <w:pStyle w:val="En-ttedetabledesmatires"/>
        <w:shd w:val="clear" w:color="auto" w:fill="B6DDE8" w:themeFill="accent5" w:themeFillTint="66"/>
        <w:spacing w:before="0" w:line="240" w:lineRule="auto"/>
        <w:jc w:val="center"/>
        <w:rPr>
          <w:rFonts w:asciiTheme="minorHAnsi" w:hAnsiTheme="minorHAnsi" w:cstheme="minorHAnsi"/>
          <w:color w:val="215868" w:themeColor="accent5" w:themeShade="80"/>
          <w:sz w:val="32"/>
          <w:szCs w:val="32"/>
        </w:rPr>
      </w:pPr>
      <w:r w:rsidRPr="00A32F16">
        <w:rPr>
          <w:rFonts w:asciiTheme="minorHAnsi" w:hAnsiTheme="minorHAnsi" w:cstheme="minorHAnsi"/>
          <w:color w:val="215868" w:themeColor="accent5" w:themeShade="80"/>
          <w:sz w:val="32"/>
          <w:szCs w:val="32"/>
        </w:rPr>
        <w:t xml:space="preserve">DOSSIER DE </w:t>
      </w:r>
      <w:r w:rsidR="00181D06">
        <w:rPr>
          <w:rFonts w:asciiTheme="minorHAnsi" w:hAnsiTheme="minorHAnsi" w:cstheme="minorHAnsi"/>
          <w:color w:val="215868" w:themeColor="accent5" w:themeShade="80"/>
          <w:sz w:val="32"/>
          <w:szCs w:val="32"/>
        </w:rPr>
        <w:t>CANDIDATURE</w:t>
      </w:r>
      <w:r w:rsidRPr="00A32F16">
        <w:rPr>
          <w:rFonts w:asciiTheme="minorHAnsi" w:hAnsiTheme="minorHAnsi" w:cstheme="minorHAnsi"/>
          <w:color w:val="215868" w:themeColor="accent5" w:themeShade="80"/>
          <w:sz w:val="32"/>
          <w:szCs w:val="32"/>
        </w:rPr>
        <w:t xml:space="preserve"> </w:t>
      </w:r>
    </w:p>
    <w:p w14:paraId="289A83A5" w14:textId="77777777" w:rsidR="004378F9" w:rsidRPr="00A32F16" w:rsidRDefault="004378F9" w:rsidP="004378F9">
      <w:pPr>
        <w:shd w:val="clear" w:color="auto" w:fill="B6DDE8" w:themeFill="accent5" w:themeFillTint="66"/>
        <w:tabs>
          <w:tab w:val="left" w:pos="4020"/>
        </w:tabs>
        <w:rPr>
          <w:rFonts w:asciiTheme="minorHAnsi" w:hAnsiTheme="minorHAnsi" w:cstheme="minorHAnsi"/>
        </w:rPr>
      </w:pPr>
    </w:p>
    <w:p w14:paraId="4AB906AA" w14:textId="77777777" w:rsidR="004378F9" w:rsidRPr="00A32F16" w:rsidRDefault="004378F9" w:rsidP="004378F9">
      <w:pPr>
        <w:shd w:val="clear" w:color="auto" w:fill="B6DDE8" w:themeFill="accent5" w:themeFillTint="66"/>
        <w:tabs>
          <w:tab w:val="left" w:pos="4020"/>
        </w:tabs>
        <w:rPr>
          <w:rFonts w:asciiTheme="minorHAnsi" w:hAnsiTheme="minorHAnsi" w:cstheme="minorHAnsi"/>
        </w:rPr>
      </w:pPr>
    </w:p>
    <w:p w14:paraId="37418AAA" w14:textId="77777777" w:rsidR="004378F9" w:rsidRPr="00A32F16" w:rsidRDefault="004378F9" w:rsidP="004378F9">
      <w:pPr>
        <w:shd w:val="clear" w:color="auto" w:fill="B6DDE8" w:themeFill="accent5" w:themeFillTint="66"/>
        <w:tabs>
          <w:tab w:val="left" w:pos="4020"/>
        </w:tabs>
        <w:rPr>
          <w:rFonts w:asciiTheme="minorHAnsi" w:hAnsiTheme="minorHAnsi" w:cstheme="minorHAnsi"/>
        </w:rPr>
      </w:pPr>
    </w:p>
    <w:p w14:paraId="68716C9A" w14:textId="77777777" w:rsidR="004378F9" w:rsidRPr="00A32F16" w:rsidRDefault="004378F9" w:rsidP="004378F9">
      <w:pPr>
        <w:shd w:val="clear" w:color="auto" w:fill="B6DDE8" w:themeFill="accent5" w:themeFillTint="66"/>
        <w:tabs>
          <w:tab w:val="left" w:pos="4020"/>
        </w:tabs>
        <w:rPr>
          <w:rFonts w:asciiTheme="minorHAnsi" w:hAnsiTheme="minorHAnsi" w:cstheme="minorHAnsi"/>
        </w:rPr>
      </w:pPr>
    </w:p>
    <w:p w14:paraId="62604FC5" w14:textId="77777777" w:rsidR="004378F9" w:rsidRPr="00A32F16" w:rsidRDefault="004378F9" w:rsidP="004378F9">
      <w:pPr>
        <w:shd w:val="clear" w:color="auto" w:fill="B6DDE8" w:themeFill="accent5" w:themeFillTint="66"/>
        <w:tabs>
          <w:tab w:val="left" w:pos="4020"/>
        </w:tabs>
        <w:rPr>
          <w:rFonts w:asciiTheme="minorHAnsi" w:hAnsiTheme="minorHAnsi" w:cstheme="minorHAnsi"/>
        </w:rPr>
      </w:pPr>
    </w:p>
    <w:p w14:paraId="23E13420" w14:textId="77777777" w:rsidR="004378F9" w:rsidRPr="00A32F16" w:rsidRDefault="004378F9" w:rsidP="004378F9">
      <w:pPr>
        <w:shd w:val="clear" w:color="auto" w:fill="B6DDE8" w:themeFill="accent5" w:themeFillTint="66"/>
        <w:tabs>
          <w:tab w:val="left" w:pos="4020"/>
        </w:tabs>
        <w:rPr>
          <w:rFonts w:asciiTheme="minorHAnsi" w:hAnsiTheme="minorHAnsi" w:cstheme="minorHAnsi"/>
        </w:rPr>
      </w:pPr>
    </w:p>
    <w:p w14:paraId="11997742" w14:textId="77777777" w:rsidR="004378F9" w:rsidRPr="00A32F16" w:rsidRDefault="004378F9" w:rsidP="004378F9">
      <w:pPr>
        <w:shd w:val="clear" w:color="auto" w:fill="B6DDE8" w:themeFill="accent5" w:themeFillTint="66"/>
        <w:tabs>
          <w:tab w:val="left" w:pos="4020"/>
        </w:tabs>
        <w:rPr>
          <w:rFonts w:asciiTheme="minorHAnsi" w:hAnsiTheme="minorHAnsi" w:cstheme="minorHAnsi"/>
        </w:rPr>
      </w:pPr>
    </w:p>
    <w:p w14:paraId="4780EB54" w14:textId="77777777" w:rsidR="004378F9" w:rsidRPr="00A32F16" w:rsidRDefault="004378F9" w:rsidP="004378F9">
      <w:pPr>
        <w:shd w:val="clear" w:color="auto" w:fill="B6DDE8" w:themeFill="accent5" w:themeFillTint="66"/>
        <w:tabs>
          <w:tab w:val="left" w:pos="4020"/>
        </w:tabs>
        <w:rPr>
          <w:rFonts w:asciiTheme="minorHAnsi" w:hAnsiTheme="minorHAnsi" w:cstheme="minorHAnsi"/>
        </w:rPr>
      </w:pPr>
    </w:p>
    <w:p w14:paraId="37D0D2E1" w14:textId="77777777" w:rsidR="004378F9" w:rsidRPr="00A32F16" w:rsidRDefault="004378F9" w:rsidP="004378F9">
      <w:pPr>
        <w:shd w:val="clear" w:color="auto" w:fill="B6DDE8" w:themeFill="accent5" w:themeFillTint="66"/>
        <w:rPr>
          <w:rFonts w:asciiTheme="minorHAnsi" w:hAnsiTheme="minorHAnsi" w:cstheme="minorHAnsi"/>
        </w:rPr>
      </w:pPr>
    </w:p>
    <w:p w14:paraId="6136C1A7" w14:textId="77777777" w:rsidR="004378F9" w:rsidRPr="00A32F16" w:rsidRDefault="004378F9" w:rsidP="004378F9">
      <w:pPr>
        <w:shd w:val="clear" w:color="auto" w:fill="B6DDE8" w:themeFill="accent5" w:themeFillTint="66"/>
        <w:rPr>
          <w:rFonts w:asciiTheme="minorHAnsi" w:hAnsiTheme="minorHAnsi" w:cstheme="minorHAnsi"/>
        </w:rPr>
      </w:pPr>
    </w:p>
    <w:p w14:paraId="0CAFFB30" w14:textId="77777777" w:rsidR="004378F9" w:rsidRPr="00A32F16" w:rsidRDefault="004378F9" w:rsidP="004378F9">
      <w:pPr>
        <w:shd w:val="clear" w:color="auto" w:fill="31849B" w:themeFill="accent5" w:themeFillShade="BF"/>
        <w:rPr>
          <w:rFonts w:asciiTheme="minorHAnsi" w:hAnsiTheme="minorHAnsi" w:cstheme="minorHAnsi"/>
          <w:color w:val="31849B" w:themeColor="accent5" w:themeShade="BF"/>
          <w:sz w:val="30"/>
          <w:szCs w:val="30"/>
        </w:rPr>
      </w:pPr>
    </w:p>
    <w:p w14:paraId="564419E8" w14:textId="77777777" w:rsidR="004378F9" w:rsidRPr="00A32F16" w:rsidRDefault="004378F9" w:rsidP="004378F9">
      <w:pPr>
        <w:rPr>
          <w:rFonts w:asciiTheme="minorHAnsi" w:hAnsiTheme="minorHAnsi" w:cstheme="minorHAnsi"/>
        </w:rPr>
      </w:pPr>
    </w:p>
    <w:p w14:paraId="0DA2BF56" w14:textId="77777777" w:rsidR="004378F9" w:rsidRPr="00A32F16" w:rsidRDefault="004378F9" w:rsidP="004378F9">
      <w:pPr>
        <w:rPr>
          <w:rFonts w:asciiTheme="minorHAnsi" w:hAnsiTheme="minorHAnsi" w:cstheme="minorHAnsi"/>
        </w:rPr>
      </w:pPr>
    </w:p>
    <w:p w14:paraId="379308DB" w14:textId="77777777" w:rsidR="004378F9" w:rsidRPr="00A32F16" w:rsidRDefault="004378F9" w:rsidP="004378F9">
      <w:pPr>
        <w:rPr>
          <w:rFonts w:asciiTheme="minorHAnsi" w:hAnsiTheme="minorHAnsi" w:cstheme="minorHAnsi"/>
        </w:rPr>
      </w:pPr>
    </w:p>
    <w:p w14:paraId="1EC77F65" w14:textId="77777777" w:rsidR="004378F9" w:rsidRPr="00A32F16" w:rsidRDefault="004378F9" w:rsidP="004378F9">
      <w:pPr>
        <w:rPr>
          <w:rFonts w:asciiTheme="minorHAnsi" w:hAnsiTheme="minorHAnsi" w:cstheme="minorHAnsi"/>
        </w:rPr>
      </w:pPr>
    </w:p>
    <w:p w14:paraId="666F0441" w14:textId="77777777" w:rsidR="004378F9" w:rsidRPr="00A32F16" w:rsidRDefault="004378F9" w:rsidP="004378F9">
      <w:pPr>
        <w:rPr>
          <w:rFonts w:asciiTheme="minorHAnsi" w:hAnsiTheme="minorHAnsi" w:cstheme="minorHAnsi"/>
          <w:sz w:val="24"/>
          <w:szCs w:val="24"/>
        </w:rPr>
      </w:pPr>
    </w:p>
    <w:p w14:paraId="4C032527" w14:textId="77777777" w:rsidR="004378F9" w:rsidRPr="00A32F16" w:rsidRDefault="004378F9" w:rsidP="004378F9">
      <w:pPr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</w:p>
    <w:p w14:paraId="2FB52674" w14:textId="5584ED95" w:rsidR="004378F9" w:rsidRPr="00181D06" w:rsidRDefault="004378F9" w:rsidP="00181D06">
      <w:p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36B8A">
        <w:rPr>
          <w:rFonts w:asciiTheme="minorHAnsi" w:eastAsia="Calibri" w:hAnsiTheme="minorHAnsi" w:cstheme="minorHAnsi"/>
          <w:b/>
          <w:i/>
          <w:sz w:val="24"/>
          <w:szCs w:val="24"/>
          <w:lang w:eastAsia="en-US"/>
        </w:rPr>
        <w:t xml:space="preserve">Dossier </w:t>
      </w:r>
      <w:r w:rsidR="00181D06">
        <w:rPr>
          <w:rFonts w:asciiTheme="minorHAnsi" w:eastAsia="Calibri" w:hAnsiTheme="minorHAnsi" w:cstheme="minorHAnsi"/>
          <w:b/>
          <w:i/>
          <w:sz w:val="24"/>
          <w:szCs w:val="24"/>
          <w:lang w:eastAsia="en-US"/>
        </w:rPr>
        <w:t>de candidature</w:t>
      </w:r>
      <w:r w:rsidRPr="00836B8A">
        <w:rPr>
          <w:rFonts w:asciiTheme="minorHAnsi" w:eastAsia="Calibri" w:hAnsiTheme="minorHAnsi" w:cstheme="minorHAnsi"/>
          <w:b/>
          <w:i/>
          <w:sz w:val="24"/>
          <w:szCs w:val="24"/>
          <w:lang w:eastAsia="en-US"/>
        </w:rPr>
        <w:t xml:space="preserve"> </w:t>
      </w:r>
      <w:r w:rsidRPr="00836B8A">
        <w:rPr>
          <w:rFonts w:asciiTheme="minorHAnsi" w:hAnsiTheme="minorHAnsi" w:cstheme="minorHAnsi"/>
          <w:sz w:val="24"/>
          <w:szCs w:val="24"/>
        </w:rPr>
        <w:t xml:space="preserve">à compléter et à renvoyer avant le </w:t>
      </w:r>
      <w:r w:rsidR="00B15CDD" w:rsidRPr="00B15CDD">
        <w:rPr>
          <w:rFonts w:asciiTheme="minorHAnsi" w:hAnsiTheme="minorHAnsi" w:cstheme="minorHAnsi"/>
          <w:b/>
          <w:sz w:val="24"/>
          <w:szCs w:val="24"/>
        </w:rPr>
        <w:t>20 mars</w:t>
      </w:r>
      <w:r w:rsidR="00181D06" w:rsidRPr="00B15CDD">
        <w:rPr>
          <w:rFonts w:asciiTheme="minorHAnsi" w:hAnsiTheme="minorHAnsi" w:cstheme="minorHAnsi"/>
          <w:b/>
          <w:sz w:val="24"/>
          <w:szCs w:val="24"/>
        </w:rPr>
        <w:t xml:space="preserve"> 201</w:t>
      </w:r>
      <w:r w:rsidR="00C40FEB" w:rsidRPr="00B15CDD">
        <w:rPr>
          <w:rFonts w:asciiTheme="minorHAnsi" w:hAnsiTheme="minorHAnsi" w:cstheme="minorHAnsi"/>
          <w:b/>
          <w:sz w:val="24"/>
          <w:szCs w:val="24"/>
        </w:rPr>
        <w:t>9</w:t>
      </w:r>
      <w:r w:rsidR="00181D06">
        <w:rPr>
          <w:rFonts w:asciiTheme="minorHAnsi" w:hAnsiTheme="minorHAnsi" w:cstheme="minorHAnsi"/>
          <w:sz w:val="24"/>
          <w:szCs w:val="24"/>
        </w:rPr>
        <w:t xml:space="preserve"> à</w:t>
      </w:r>
      <w:r w:rsidRPr="00181D06">
        <w:rPr>
          <w:rFonts w:asciiTheme="minorHAnsi" w:hAnsiTheme="minorHAnsi" w:cstheme="minorHAnsi"/>
          <w:sz w:val="24"/>
          <w:szCs w:val="24"/>
        </w:rPr>
        <w:t xml:space="preserve"> l’adresse </w:t>
      </w:r>
      <w:r w:rsidR="00C94010" w:rsidRPr="00181D06">
        <w:rPr>
          <w:rFonts w:asciiTheme="minorHAnsi" w:hAnsiTheme="minorHAnsi" w:cstheme="minorHAnsi"/>
          <w:sz w:val="24"/>
          <w:szCs w:val="24"/>
        </w:rPr>
        <w:t xml:space="preserve">de votre </w:t>
      </w:r>
      <w:r w:rsidR="00C94010" w:rsidRPr="00B15CDD">
        <w:rPr>
          <w:rFonts w:asciiTheme="minorHAnsi" w:hAnsiTheme="minorHAnsi" w:cstheme="minorHAnsi"/>
          <w:b/>
          <w:sz w:val="24"/>
          <w:szCs w:val="24"/>
        </w:rPr>
        <w:t>Agence régionale de santé</w:t>
      </w:r>
      <w:r w:rsidR="00C94010" w:rsidRPr="00181D06">
        <w:rPr>
          <w:rFonts w:asciiTheme="minorHAnsi" w:hAnsiTheme="minorHAnsi" w:cstheme="minorHAnsi"/>
          <w:sz w:val="24"/>
          <w:szCs w:val="24"/>
        </w:rPr>
        <w:t xml:space="preserve"> figurant en annexe II</w:t>
      </w:r>
      <w:r w:rsidR="00C40FEB">
        <w:rPr>
          <w:rFonts w:asciiTheme="minorHAnsi" w:hAnsiTheme="minorHAnsi" w:cstheme="minorHAnsi"/>
          <w:sz w:val="24"/>
          <w:szCs w:val="24"/>
        </w:rPr>
        <w:t xml:space="preserve"> avec en copie la DSS via l’adresse suivante : </w:t>
      </w:r>
      <w:r w:rsidR="00C40FEB" w:rsidRPr="00B15CDD">
        <w:rPr>
          <w:rFonts w:asciiTheme="minorHAnsi" w:hAnsiTheme="minorHAnsi" w:cstheme="minorHAnsi"/>
          <w:b/>
          <w:sz w:val="24"/>
          <w:szCs w:val="24"/>
        </w:rPr>
        <w:t>dss-sd1c@sante.gouv.fr</w:t>
      </w:r>
      <w:r w:rsidR="00C94010" w:rsidRPr="00181D06">
        <w:rPr>
          <w:rFonts w:asciiTheme="minorHAnsi" w:hAnsiTheme="minorHAnsi" w:cstheme="minorHAnsi"/>
          <w:sz w:val="24"/>
          <w:szCs w:val="24"/>
        </w:rPr>
        <w:t>.</w:t>
      </w:r>
    </w:p>
    <w:p w14:paraId="53910F73" w14:textId="77777777" w:rsidR="00034E62" w:rsidRPr="004E64D8" w:rsidRDefault="00034E62" w:rsidP="00034E6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F0A8A69" w14:textId="77777777" w:rsidR="004378F9" w:rsidRPr="004E64D8" w:rsidRDefault="004378F9" w:rsidP="00034E6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26CE3F7" w14:textId="77777777" w:rsidR="004378F9" w:rsidRPr="004E64D8" w:rsidRDefault="004378F9" w:rsidP="00034E6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6726475" w14:textId="77777777" w:rsidR="004378F9" w:rsidRPr="004E64D8" w:rsidRDefault="004378F9" w:rsidP="00034E6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D849B4B" w14:textId="77777777" w:rsidR="004378F9" w:rsidRPr="004E64D8" w:rsidRDefault="004378F9" w:rsidP="00034E6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3466E54" w14:textId="77777777" w:rsidR="004378F9" w:rsidRPr="004E64D8" w:rsidRDefault="004378F9" w:rsidP="00034E6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0035D71" w14:textId="77777777" w:rsidR="004378F9" w:rsidRPr="004E64D8" w:rsidRDefault="004378F9" w:rsidP="00034E6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C24721F" w14:textId="77777777" w:rsidR="004378F9" w:rsidRPr="004E64D8" w:rsidRDefault="004378F9" w:rsidP="00034E6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D3AE056" w14:textId="77777777" w:rsidR="004378F9" w:rsidRPr="004E64D8" w:rsidRDefault="004378F9" w:rsidP="00034E6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6BD1913" w14:textId="77777777" w:rsidR="004378F9" w:rsidRPr="004E64D8" w:rsidRDefault="004378F9" w:rsidP="00034E6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F77B72E" w14:textId="77777777" w:rsidR="004378F9" w:rsidRPr="004E64D8" w:rsidRDefault="004378F9" w:rsidP="00034E6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EBB5246" w14:textId="77777777" w:rsidR="004378F9" w:rsidRPr="004E64D8" w:rsidRDefault="004378F9" w:rsidP="00034E6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3503D4B" w14:textId="77777777" w:rsidR="004378F9" w:rsidRPr="004E64D8" w:rsidRDefault="004378F9" w:rsidP="00034E6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84C355F" w14:textId="77777777" w:rsidR="004378F9" w:rsidRPr="004E64D8" w:rsidRDefault="004378F9" w:rsidP="00034E6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EA85029" w14:textId="77777777" w:rsidR="004378F9" w:rsidRPr="004E64D8" w:rsidRDefault="004378F9" w:rsidP="00034E6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A17F5C9" w14:textId="77777777" w:rsidR="002A37F2" w:rsidRPr="004E64D8" w:rsidRDefault="002A37F2" w:rsidP="00034E6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43CDF09" w14:textId="77777777" w:rsidR="004378F9" w:rsidRDefault="004378F9" w:rsidP="00034E6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E452CE5" w14:textId="77777777" w:rsidR="00C80D97" w:rsidRDefault="00C80D97" w:rsidP="00034E6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ED811BF" w14:textId="77777777" w:rsidR="00C80D97" w:rsidRDefault="00C80D97" w:rsidP="00034E6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22DD44F" w14:textId="77777777" w:rsidR="00C80D97" w:rsidRDefault="00C80D97" w:rsidP="00034E6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336A15B" w14:textId="77777777" w:rsidR="00C80D97" w:rsidRPr="004E64D8" w:rsidRDefault="00C80D97" w:rsidP="00034E6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1D904EA" w14:textId="77777777" w:rsidR="004378F9" w:rsidRPr="004E64D8" w:rsidRDefault="004378F9" w:rsidP="00034E6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D9E4B5D" w14:textId="77777777" w:rsidR="003B11BE" w:rsidRPr="004E64D8" w:rsidRDefault="002A37F2" w:rsidP="003B11BE">
      <w:pPr>
        <w:pStyle w:val="Titre1"/>
        <w:shd w:val="clear" w:color="auto" w:fill="92CDDC" w:themeFill="accent5" w:themeFillTint="99"/>
        <w:jc w:val="center"/>
        <w:rPr>
          <w:rFonts w:asciiTheme="minorHAnsi" w:hAnsiTheme="minorHAnsi" w:cstheme="minorHAnsi"/>
          <w:color w:val="215868" w:themeColor="accent5" w:themeShade="80"/>
          <w:sz w:val="30"/>
          <w:szCs w:val="30"/>
        </w:rPr>
      </w:pPr>
      <w:bookmarkStart w:id="1" w:name="_Toc515221916"/>
      <w:r w:rsidRPr="004E64D8">
        <w:rPr>
          <w:rFonts w:asciiTheme="minorHAnsi" w:hAnsiTheme="minorHAnsi" w:cstheme="minorHAnsi"/>
          <w:color w:val="215868" w:themeColor="accent5" w:themeShade="80"/>
          <w:sz w:val="30"/>
          <w:szCs w:val="30"/>
        </w:rPr>
        <w:lastRenderedPageBreak/>
        <w:t xml:space="preserve">DOSSIER </w:t>
      </w:r>
      <w:r w:rsidR="003B11BE" w:rsidRPr="004E64D8">
        <w:rPr>
          <w:rFonts w:asciiTheme="minorHAnsi" w:hAnsiTheme="minorHAnsi" w:cstheme="minorHAnsi"/>
          <w:color w:val="215868" w:themeColor="accent5" w:themeShade="80"/>
          <w:sz w:val="30"/>
          <w:szCs w:val="30"/>
        </w:rPr>
        <w:t>DE CANDIDATURE</w:t>
      </w:r>
      <w:bookmarkEnd w:id="1"/>
      <w:r w:rsidR="003B11BE" w:rsidRPr="004E64D8">
        <w:rPr>
          <w:rFonts w:asciiTheme="minorHAnsi" w:hAnsiTheme="minorHAnsi" w:cstheme="minorHAnsi"/>
          <w:color w:val="215868" w:themeColor="accent5" w:themeShade="80"/>
          <w:sz w:val="30"/>
          <w:szCs w:val="30"/>
        </w:rPr>
        <w:t xml:space="preserve"> </w:t>
      </w:r>
    </w:p>
    <w:p w14:paraId="4CBE1E21" w14:textId="77777777" w:rsidR="003B11BE" w:rsidRPr="00A32F16" w:rsidRDefault="003B11BE" w:rsidP="003B11BE">
      <w:pPr>
        <w:pStyle w:val="Titre1"/>
        <w:shd w:val="clear" w:color="auto" w:fill="92CDDC" w:themeFill="accent5" w:themeFillTint="99"/>
        <w:jc w:val="center"/>
        <w:rPr>
          <w:rFonts w:asciiTheme="minorHAnsi" w:hAnsiTheme="minorHAnsi" w:cstheme="minorHAnsi"/>
        </w:rPr>
      </w:pPr>
    </w:p>
    <w:p w14:paraId="3496AEAE" w14:textId="77777777" w:rsidR="003B11BE" w:rsidRPr="00B8679E" w:rsidRDefault="003B11BE" w:rsidP="003B11BE">
      <w:pPr>
        <w:shd w:val="clear" w:color="auto" w:fill="31849B" w:themeFill="accent5" w:themeFillShade="BF"/>
        <w:jc w:val="both"/>
        <w:rPr>
          <w:rFonts w:asciiTheme="minorHAnsi" w:hAnsiTheme="minorHAnsi" w:cstheme="minorHAnsi"/>
          <w:color w:val="215868" w:themeColor="accent5" w:themeShade="80"/>
        </w:rPr>
      </w:pPr>
    </w:p>
    <w:p w14:paraId="13B8291F" w14:textId="77777777" w:rsidR="003B11BE" w:rsidRDefault="003B11BE" w:rsidP="003B11BE">
      <w:pPr>
        <w:jc w:val="both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1B0E50EC" w14:textId="77777777" w:rsidR="007C19D7" w:rsidRPr="00B8679E" w:rsidRDefault="007C19D7" w:rsidP="003B11BE">
      <w:pPr>
        <w:jc w:val="both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single" w:sz="12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038"/>
      </w:tblGrid>
      <w:tr w:rsidR="003B11BE" w:rsidRPr="004E64D8" w14:paraId="1F047348" w14:textId="77777777" w:rsidTr="00870830">
        <w:tc>
          <w:tcPr>
            <w:tcW w:w="9038" w:type="dxa"/>
            <w:tcBorders>
              <w:bottom w:val="nil"/>
            </w:tcBorders>
            <w:shd w:val="clear" w:color="auto" w:fill="DAEEF3" w:themeFill="accent5" w:themeFillTint="33"/>
          </w:tcPr>
          <w:p w14:paraId="0F432C3A" w14:textId="77777777" w:rsidR="003B11BE" w:rsidRPr="00B8679E" w:rsidRDefault="00C80D97" w:rsidP="00D05985">
            <w:pPr>
              <w:shd w:val="clear" w:color="auto" w:fill="DAEEF3" w:themeFill="accent5" w:themeFillTint="33"/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>Éléments relatifs à l’établissement candidat</w:t>
            </w:r>
          </w:p>
        </w:tc>
      </w:tr>
      <w:tr w:rsidR="003B11BE" w:rsidRPr="004E64D8" w14:paraId="0223F9F6" w14:textId="77777777" w:rsidTr="00870830">
        <w:tc>
          <w:tcPr>
            <w:tcW w:w="9038" w:type="dxa"/>
            <w:tcBorders>
              <w:top w:val="nil"/>
              <w:bottom w:val="single" w:sz="12" w:space="0" w:color="31849B" w:themeColor="accent5" w:themeShade="BF"/>
            </w:tcBorders>
          </w:tcPr>
          <w:p w14:paraId="08C74C34" w14:textId="77777777" w:rsidR="003B11BE" w:rsidRPr="00B8679E" w:rsidRDefault="003B11BE" w:rsidP="00A62BC4">
            <w:pPr>
              <w:rPr>
                <w:rFonts w:asciiTheme="minorHAnsi" w:hAnsiTheme="minorHAnsi" w:cstheme="minorHAnsi"/>
                <w:b/>
                <w:color w:val="31849B" w:themeColor="accent5" w:themeShade="BF"/>
                <w:sz w:val="10"/>
                <w:szCs w:val="10"/>
              </w:rPr>
            </w:pPr>
          </w:p>
          <w:p w14:paraId="60C31F76" w14:textId="77777777" w:rsidR="00D420E4" w:rsidRPr="00C80D97" w:rsidRDefault="00C80D97" w:rsidP="00C80D9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80D9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Nom de l’établissement :</w:t>
            </w:r>
          </w:p>
          <w:p w14:paraId="389AD107" w14:textId="77777777" w:rsidR="00C80D97" w:rsidRDefault="00C80D97" w:rsidP="00C80D9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651C73F" w14:textId="77777777" w:rsidR="00C80D97" w:rsidRDefault="00C80D97" w:rsidP="00C80D9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80D9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Numéro </w:t>
            </w:r>
            <w:r w:rsidR="00693D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FINESS</w:t>
            </w:r>
            <w:r w:rsidR="00C241CC">
              <w:rPr>
                <w:rStyle w:val="Appelnotedebasdep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ootnoteReference w:id="1"/>
            </w:r>
            <w:r w:rsidRPr="00C80D9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:</w:t>
            </w:r>
          </w:p>
          <w:p w14:paraId="2A557D3A" w14:textId="77777777" w:rsidR="00693D90" w:rsidRDefault="00693D90" w:rsidP="00C80D9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CB1DC89" w14:textId="77777777" w:rsidR="00693D90" w:rsidRDefault="00693D90" w:rsidP="00C80D9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Adresse :</w:t>
            </w:r>
          </w:p>
          <w:p w14:paraId="3E662BAB" w14:textId="77777777" w:rsidR="00693D90" w:rsidRDefault="00693D90" w:rsidP="00C80D9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0A605ED" w14:textId="77777777" w:rsidR="00693D90" w:rsidRPr="00C80D97" w:rsidRDefault="00693D90" w:rsidP="00C80D9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Région :</w:t>
            </w:r>
          </w:p>
          <w:p w14:paraId="2C3E47E4" w14:textId="77777777" w:rsidR="006A4733" w:rsidRDefault="006A4733" w:rsidP="00E1646F">
            <w:pPr>
              <w:rPr>
                <w:rFonts w:cstheme="minorHAnsi"/>
                <w:color w:val="244061" w:themeColor="accent1" w:themeShade="80"/>
              </w:rPr>
            </w:pPr>
          </w:p>
          <w:p w14:paraId="6C58B3CB" w14:textId="77777777" w:rsidR="006A4733" w:rsidRPr="00693D90" w:rsidRDefault="00693D90" w:rsidP="00E1646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3D9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Type d’établissement (CHU, CH, …)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:</w:t>
            </w:r>
          </w:p>
          <w:p w14:paraId="21F654E8" w14:textId="77777777" w:rsidR="00D420E4" w:rsidRPr="004E64D8" w:rsidRDefault="00D420E4" w:rsidP="00870830">
            <w:pPr>
              <w:pStyle w:val="Paragraphedeliste"/>
              <w:spacing w:after="0" w:line="240" w:lineRule="auto"/>
              <w:rPr>
                <w:rFonts w:cstheme="minorHAnsi"/>
                <w:color w:val="244061" w:themeColor="accent1" w:themeShade="80"/>
              </w:rPr>
            </w:pPr>
          </w:p>
        </w:tc>
      </w:tr>
      <w:tr w:rsidR="003B11BE" w:rsidRPr="004E64D8" w14:paraId="5E1784D2" w14:textId="77777777" w:rsidTr="00870830">
        <w:tc>
          <w:tcPr>
            <w:tcW w:w="9038" w:type="dxa"/>
            <w:tcBorders>
              <w:bottom w:val="nil"/>
            </w:tcBorders>
            <w:shd w:val="clear" w:color="auto" w:fill="DAEEF3" w:themeFill="accent5" w:themeFillTint="33"/>
          </w:tcPr>
          <w:p w14:paraId="39391641" w14:textId="77777777" w:rsidR="003B11BE" w:rsidRPr="00B8679E" w:rsidRDefault="003B11BE" w:rsidP="00693D90">
            <w:pPr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</w:pPr>
            <w:r w:rsidRPr="00B8679E"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 xml:space="preserve">Personne(s) désignée(s) </w:t>
            </w:r>
            <w:r w:rsidR="00693D90"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>comme « référent » de l’expérimentation au sein de l’établissement</w:t>
            </w:r>
            <w:r w:rsidRPr="00B8679E"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 xml:space="preserve"> </w:t>
            </w:r>
          </w:p>
        </w:tc>
      </w:tr>
      <w:tr w:rsidR="003B11BE" w:rsidRPr="004E64D8" w14:paraId="7DEB550D" w14:textId="77777777" w:rsidTr="00870830">
        <w:tc>
          <w:tcPr>
            <w:tcW w:w="9038" w:type="dxa"/>
            <w:tcBorders>
              <w:top w:val="nil"/>
              <w:bottom w:val="single" w:sz="12" w:space="0" w:color="31849B" w:themeColor="accent5" w:themeShade="BF"/>
            </w:tcBorders>
          </w:tcPr>
          <w:p w14:paraId="474F4887" w14:textId="77777777" w:rsidR="003B11BE" w:rsidRPr="00B8679E" w:rsidRDefault="003B11BE" w:rsidP="00A62BC4">
            <w:pPr>
              <w:rPr>
                <w:rFonts w:asciiTheme="minorHAnsi" w:hAnsiTheme="minorHAnsi" w:cstheme="minorHAnsi"/>
                <w:b/>
                <w:color w:val="31849B" w:themeColor="accent5" w:themeShade="BF"/>
                <w:sz w:val="10"/>
                <w:szCs w:val="10"/>
              </w:rPr>
            </w:pPr>
          </w:p>
          <w:p w14:paraId="479E2D86" w14:textId="77777777" w:rsidR="006A4733" w:rsidRPr="00693D90" w:rsidRDefault="00693D90" w:rsidP="00AE328D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Nom et p</w:t>
            </w:r>
            <w:r w:rsidR="003B11BE" w:rsidRPr="00B8679E">
              <w:rPr>
                <w:rFonts w:cstheme="minorHAnsi"/>
                <w:color w:val="000000" w:themeColor="text1"/>
              </w:rPr>
              <w:t xml:space="preserve">rénom : </w:t>
            </w:r>
          </w:p>
          <w:p w14:paraId="1A45364A" w14:textId="77777777" w:rsidR="006A4733" w:rsidRPr="00693D90" w:rsidRDefault="003B11BE" w:rsidP="00AE328D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 w:rsidRPr="00B8679E">
              <w:rPr>
                <w:rFonts w:cstheme="minorHAnsi"/>
                <w:color w:val="000000" w:themeColor="text1"/>
              </w:rPr>
              <w:t>Profession :</w:t>
            </w:r>
          </w:p>
          <w:p w14:paraId="6C4068BB" w14:textId="77777777" w:rsidR="003B11BE" w:rsidRPr="00B8679E" w:rsidRDefault="003B11BE" w:rsidP="00AE328D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 w:rsidRPr="00B8679E">
              <w:rPr>
                <w:rFonts w:cstheme="minorHAnsi"/>
                <w:color w:val="000000" w:themeColor="text1"/>
              </w:rPr>
              <w:t>Numéro de téléphone :</w:t>
            </w:r>
          </w:p>
          <w:p w14:paraId="7DFEC272" w14:textId="77777777" w:rsidR="003B11BE" w:rsidRPr="00B8679E" w:rsidRDefault="003B11BE" w:rsidP="00AE328D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 w:rsidRPr="00B8679E">
              <w:rPr>
                <w:rFonts w:cstheme="minorHAnsi"/>
                <w:color w:val="000000" w:themeColor="text1"/>
              </w:rPr>
              <w:t>Adresse mail :</w:t>
            </w:r>
          </w:p>
          <w:p w14:paraId="31767AA3" w14:textId="77777777" w:rsidR="003B11BE" w:rsidRDefault="003B11BE" w:rsidP="00A62BC4">
            <w:pPr>
              <w:pStyle w:val="Paragraphedeliste"/>
              <w:rPr>
                <w:rFonts w:cstheme="minorHAnsi"/>
                <w:color w:val="000000" w:themeColor="text1"/>
                <w:sz w:val="10"/>
                <w:szCs w:val="10"/>
              </w:rPr>
            </w:pPr>
          </w:p>
          <w:p w14:paraId="294B965C" w14:textId="77777777" w:rsidR="00693D90" w:rsidRDefault="00693D90" w:rsidP="00A62BC4">
            <w:pPr>
              <w:pStyle w:val="Paragraphedeliste"/>
              <w:rPr>
                <w:rFonts w:cstheme="minorHAnsi"/>
                <w:color w:val="000000" w:themeColor="text1"/>
                <w:sz w:val="10"/>
                <w:szCs w:val="10"/>
              </w:rPr>
            </w:pPr>
          </w:p>
          <w:p w14:paraId="53D4046A" w14:textId="77777777" w:rsidR="00693D90" w:rsidRPr="004E64D8" w:rsidRDefault="00693D90" w:rsidP="00A62BC4">
            <w:pPr>
              <w:pStyle w:val="Paragraphedeliste"/>
              <w:rPr>
                <w:rFonts w:cstheme="minorHAnsi"/>
                <w:color w:val="000000" w:themeColor="text1"/>
                <w:sz w:val="10"/>
                <w:szCs w:val="10"/>
              </w:rPr>
            </w:pPr>
          </w:p>
          <w:p w14:paraId="07BA2ACE" w14:textId="77777777" w:rsidR="006A4733" w:rsidRPr="00693D90" w:rsidRDefault="003B11BE" w:rsidP="00AE328D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 w:rsidRPr="004E64D8">
              <w:rPr>
                <w:rFonts w:cstheme="minorHAnsi"/>
                <w:color w:val="000000" w:themeColor="text1"/>
              </w:rPr>
              <w:t xml:space="preserve">Nom et Prénom : </w:t>
            </w:r>
          </w:p>
          <w:p w14:paraId="0C08E194" w14:textId="77777777" w:rsidR="006A4733" w:rsidRPr="00693D90" w:rsidRDefault="003B11BE" w:rsidP="00AE328D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 w:rsidRPr="004E64D8">
              <w:rPr>
                <w:rFonts w:cstheme="minorHAnsi"/>
                <w:color w:val="000000" w:themeColor="text1"/>
              </w:rPr>
              <w:t>Profession :</w:t>
            </w:r>
          </w:p>
          <w:p w14:paraId="4BC29BD8" w14:textId="77777777" w:rsidR="003B11BE" w:rsidRPr="004E64D8" w:rsidRDefault="003B11BE" w:rsidP="00AE328D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 w:rsidRPr="004E64D8">
              <w:rPr>
                <w:rFonts w:cstheme="minorHAnsi"/>
                <w:color w:val="000000" w:themeColor="text1"/>
              </w:rPr>
              <w:t>Numéro de téléphone :</w:t>
            </w:r>
          </w:p>
          <w:p w14:paraId="03E18656" w14:textId="77777777" w:rsidR="003B11BE" w:rsidRPr="004E64D8" w:rsidRDefault="003B11BE" w:rsidP="00AE328D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 w:rsidRPr="004E64D8">
              <w:rPr>
                <w:rFonts w:cstheme="minorHAnsi"/>
                <w:color w:val="000000" w:themeColor="text1"/>
              </w:rPr>
              <w:t>Adresse mail :</w:t>
            </w:r>
          </w:p>
        </w:tc>
      </w:tr>
    </w:tbl>
    <w:p w14:paraId="482ABC53" w14:textId="77777777" w:rsidR="003B11BE" w:rsidRDefault="003B11BE" w:rsidP="00870830">
      <w:pPr>
        <w:jc w:val="both"/>
        <w:rPr>
          <w:rFonts w:asciiTheme="minorHAnsi" w:hAnsiTheme="minorHAnsi" w:cstheme="minorHAnsi"/>
          <w:b/>
          <w:color w:val="215868" w:themeColor="accent5" w:themeShade="80"/>
          <w:u w:val="single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single" w:sz="12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8792"/>
      </w:tblGrid>
      <w:tr w:rsidR="00693D90" w:rsidRPr="004E64D8" w14:paraId="6E04D75B" w14:textId="77777777" w:rsidTr="003F3780">
        <w:tc>
          <w:tcPr>
            <w:tcW w:w="8792" w:type="dxa"/>
            <w:tcBorders>
              <w:bottom w:val="nil"/>
            </w:tcBorders>
            <w:shd w:val="clear" w:color="auto" w:fill="DAEEF3" w:themeFill="accent5" w:themeFillTint="33"/>
          </w:tcPr>
          <w:p w14:paraId="2A878582" w14:textId="77777777" w:rsidR="00693D90" w:rsidRPr="00B8679E" w:rsidRDefault="00693D90" w:rsidP="00693D90">
            <w:pPr>
              <w:jc w:val="both"/>
              <w:rPr>
                <w:rFonts w:asciiTheme="minorHAnsi" w:hAnsiTheme="minorHAnsi" w:cstheme="minorHAnsi"/>
                <w:b/>
                <w:color w:val="31849B" w:themeColor="accent5" w:themeShade="BF"/>
                <w:sz w:val="4"/>
                <w:szCs w:val="4"/>
              </w:rPr>
            </w:pPr>
          </w:p>
          <w:p w14:paraId="2C199F66" w14:textId="77777777" w:rsidR="00693D90" w:rsidRPr="004E64D8" w:rsidRDefault="00693D90" w:rsidP="00693D90">
            <w:pPr>
              <w:jc w:val="both"/>
              <w:rPr>
                <w:rFonts w:asciiTheme="minorHAnsi" w:hAnsiTheme="minorHAnsi" w:cstheme="minorHAnsi"/>
                <w:color w:val="244061" w:themeColor="accent1" w:themeShade="80"/>
              </w:rPr>
            </w:pPr>
            <w:r w:rsidRPr="00693D90"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 xml:space="preserve">Liste </w:t>
            </w:r>
            <w:r w:rsidR="008E38F7"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 xml:space="preserve">du ou </w:t>
            </w:r>
            <w:r w:rsidRPr="00693D90"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>des services (ou des pôles) de l’établissement qu</w:t>
            </w:r>
            <w:r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>i seront impliqués dans l’expérimentation</w:t>
            </w:r>
          </w:p>
        </w:tc>
      </w:tr>
      <w:tr w:rsidR="00693D90" w:rsidRPr="004E64D8" w14:paraId="20EC8193" w14:textId="77777777" w:rsidTr="003F3780">
        <w:tc>
          <w:tcPr>
            <w:tcW w:w="8792" w:type="dxa"/>
            <w:tcBorders>
              <w:top w:val="nil"/>
              <w:bottom w:val="single" w:sz="12" w:space="0" w:color="31849B" w:themeColor="accent5" w:themeShade="BF"/>
            </w:tcBorders>
          </w:tcPr>
          <w:p w14:paraId="4AC6ACF4" w14:textId="77777777" w:rsidR="00693D90" w:rsidRPr="00B8679E" w:rsidRDefault="00693D90" w:rsidP="00693D90">
            <w:pPr>
              <w:rPr>
                <w:rFonts w:asciiTheme="minorHAnsi" w:hAnsiTheme="minorHAnsi" w:cstheme="minorHAnsi"/>
                <w:b/>
                <w:color w:val="31849B" w:themeColor="accent5" w:themeShade="BF"/>
                <w:sz w:val="10"/>
                <w:szCs w:val="10"/>
              </w:rPr>
            </w:pPr>
          </w:p>
          <w:p w14:paraId="42E5DFE3" w14:textId="77777777" w:rsidR="00693D90" w:rsidRPr="00B8679E" w:rsidRDefault="00693D90" w:rsidP="00693D90">
            <w:pPr>
              <w:rPr>
                <w:rFonts w:asciiTheme="minorHAnsi" w:hAnsiTheme="minorHAnsi" w:cstheme="minorHAnsi"/>
                <w:color w:val="0D0D0D" w:themeColor="text1" w:themeTint="F2"/>
              </w:rPr>
            </w:pPr>
          </w:p>
          <w:p w14:paraId="07CAD9BD" w14:textId="77777777" w:rsidR="00693D90" w:rsidRPr="00B8679E" w:rsidRDefault="00693D90" w:rsidP="00693D90">
            <w:pPr>
              <w:rPr>
                <w:rFonts w:asciiTheme="minorHAnsi" w:hAnsiTheme="minorHAnsi" w:cstheme="minorHAnsi"/>
                <w:color w:val="0D0D0D" w:themeColor="text1" w:themeTint="F2"/>
              </w:rPr>
            </w:pPr>
          </w:p>
          <w:p w14:paraId="0C0FEC13" w14:textId="77777777" w:rsidR="00693D90" w:rsidRPr="004E64D8" w:rsidRDefault="00693D90" w:rsidP="00693D90">
            <w:pPr>
              <w:rPr>
                <w:rFonts w:asciiTheme="minorHAnsi" w:hAnsiTheme="minorHAnsi" w:cstheme="minorHAnsi"/>
                <w:color w:val="0D0D0D" w:themeColor="text1" w:themeTint="F2"/>
              </w:rPr>
            </w:pPr>
          </w:p>
          <w:p w14:paraId="59E04228" w14:textId="77777777" w:rsidR="00693D90" w:rsidRPr="004E64D8" w:rsidRDefault="00693D90" w:rsidP="00693D90">
            <w:pPr>
              <w:rPr>
                <w:rFonts w:asciiTheme="minorHAnsi" w:hAnsiTheme="minorHAnsi" w:cstheme="minorHAnsi"/>
                <w:color w:val="0D0D0D" w:themeColor="text1" w:themeTint="F2"/>
              </w:rPr>
            </w:pPr>
          </w:p>
          <w:p w14:paraId="0B56EDA6" w14:textId="77777777" w:rsidR="00693D90" w:rsidRPr="004E64D8" w:rsidRDefault="00693D90" w:rsidP="00693D90">
            <w:pPr>
              <w:rPr>
                <w:rFonts w:asciiTheme="minorHAnsi" w:hAnsiTheme="minorHAnsi" w:cstheme="minorHAnsi"/>
                <w:color w:val="0D0D0D" w:themeColor="text1" w:themeTint="F2"/>
              </w:rPr>
            </w:pPr>
          </w:p>
          <w:p w14:paraId="20E7A91C" w14:textId="77777777" w:rsidR="00693D90" w:rsidRPr="004E64D8" w:rsidRDefault="00693D90" w:rsidP="00693D90">
            <w:pPr>
              <w:rPr>
                <w:rFonts w:asciiTheme="minorHAnsi" w:hAnsiTheme="minorHAnsi" w:cstheme="minorHAnsi"/>
                <w:color w:val="0D0D0D" w:themeColor="text1" w:themeTint="F2"/>
              </w:rPr>
            </w:pPr>
          </w:p>
          <w:p w14:paraId="6E468A5C" w14:textId="1D4248AF" w:rsidR="00F665F6" w:rsidRDefault="00F665F6" w:rsidP="00693D90">
            <w:pPr>
              <w:rPr>
                <w:rFonts w:asciiTheme="minorHAnsi" w:hAnsiTheme="minorHAnsi" w:cstheme="minorHAnsi"/>
                <w:color w:val="0D0D0D" w:themeColor="text1" w:themeTint="F2"/>
              </w:rPr>
            </w:pPr>
          </w:p>
          <w:p w14:paraId="12EB3473" w14:textId="70FCAEDB" w:rsidR="00F665F6" w:rsidRDefault="00F665F6" w:rsidP="00693D90">
            <w:pPr>
              <w:rPr>
                <w:rFonts w:asciiTheme="minorHAnsi" w:hAnsiTheme="minorHAnsi" w:cstheme="minorHAnsi"/>
                <w:color w:val="0D0D0D" w:themeColor="text1" w:themeTint="F2"/>
              </w:rPr>
            </w:pPr>
          </w:p>
          <w:p w14:paraId="28CD0B22" w14:textId="425F4A29" w:rsidR="00F665F6" w:rsidRDefault="00F665F6" w:rsidP="00693D90">
            <w:pPr>
              <w:rPr>
                <w:rFonts w:asciiTheme="minorHAnsi" w:hAnsiTheme="minorHAnsi" w:cstheme="minorHAnsi"/>
                <w:color w:val="0D0D0D" w:themeColor="text1" w:themeTint="F2"/>
              </w:rPr>
            </w:pPr>
          </w:p>
          <w:p w14:paraId="5CACEB5F" w14:textId="77777777" w:rsidR="00F665F6" w:rsidRDefault="00F665F6" w:rsidP="00693D90">
            <w:pPr>
              <w:rPr>
                <w:rFonts w:asciiTheme="minorHAnsi" w:hAnsiTheme="minorHAnsi" w:cstheme="minorHAnsi"/>
                <w:color w:val="0D0D0D" w:themeColor="text1" w:themeTint="F2"/>
              </w:rPr>
            </w:pPr>
          </w:p>
          <w:p w14:paraId="0F160200" w14:textId="77777777" w:rsidR="00F665F6" w:rsidRPr="004E64D8" w:rsidRDefault="00F665F6" w:rsidP="00693D90">
            <w:pPr>
              <w:rPr>
                <w:rFonts w:asciiTheme="minorHAnsi" w:hAnsiTheme="minorHAnsi" w:cstheme="minorHAnsi"/>
                <w:color w:val="0D0D0D" w:themeColor="text1" w:themeTint="F2"/>
              </w:rPr>
            </w:pPr>
          </w:p>
          <w:p w14:paraId="6C089943" w14:textId="77777777" w:rsidR="00693D90" w:rsidRPr="004E64D8" w:rsidRDefault="00693D90" w:rsidP="00693D9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B11BE" w:rsidRPr="004E64D8" w14:paraId="6532CD8A" w14:textId="77777777" w:rsidTr="003F3780">
        <w:tc>
          <w:tcPr>
            <w:tcW w:w="8792" w:type="dxa"/>
            <w:tcBorders>
              <w:bottom w:val="nil"/>
            </w:tcBorders>
            <w:shd w:val="clear" w:color="auto" w:fill="DAEEF3" w:themeFill="accent5" w:themeFillTint="33"/>
          </w:tcPr>
          <w:p w14:paraId="47892B2E" w14:textId="77777777" w:rsidR="003B11BE" w:rsidRPr="00B8679E" w:rsidRDefault="003B11BE" w:rsidP="00A62BC4">
            <w:pPr>
              <w:jc w:val="both"/>
              <w:rPr>
                <w:rFonts w:asciiTheme="minorHAnsi" w:hAnsiTheme="minorHAnsi" w:cstheme="minorHAnsi"/>
                <w:b/>
                <w:color w:val="31849B" w:themeColor="accent5" w:themeShade="BF"/>
                <w:sz w:val="4"/>
                <w:szCs w:val="4"/>
              </w:rPr>
            </w:pPr>
          </w:p>
          <w:p w14:paraId="744A65DD" w14:textId="07E859E0" w:rsidR="003B11BE" w:rsidRPr="004E64D8" w:rsidRDefault="00693D90" w:rsidP="00C40FEB">
            <w:pPr>
              <w:jc w:val="both"/>
              <w:rPr>
                <w:rFonts w:asciiTheme="minorHAnsi" w:hAnsiTheme="minorHAnsi" w:cstheme="minorHAnsi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>Estimation</w:t>
            </w:r>
            <w:r w:rsidRPr="00693D90"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 xml:space="preserve"> du nombre de patients actuellement suivis par l’établissement et traités par un médicament d</w:t>
            </w:r>
            <w:r w:rsidR="00C40FEB"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>u</w:t>
            </w:r>
            <w:r w:rsidRPr="00693D90"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 xml:space="preserve"> groupe </w:t>
            </w:r>
            <w:proofErr w:type="spellStart"/>
            <w:r w:rsidR="00C40FEB"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>adalimumab</w:t>
            </w:r>
            <w:proofErr w:type="spellEnd"/>
          </w:p>
        </w:tc>
      </w:tr>
      <w:tr w:rsidR="003B11BE" w:rsidRPr="004E64D8" w14:paraId="50AFA977" w14:textId="77777777" w:rsidTr="003F3780">
        <w:tc>
          <w:tcPr>
            <w:tcW w:w="8792" w:type="dxa"/>
            <w:tcBorders>
              <w:top w:val="nil"/>
              <w:bottom w:val="single" w:sz="12" w:space="0" w:color="31849B" w:themeColor="accent5" w:themeShade="BF"/>
            </w:tcBorders>
          </w:tcPr>
          <w:p w14:paraId="69040384" w14:textId="77777777" w:rsidR="003B11BE" w:rsidRPr="00693D90" w:rsidRDefault="003B11BE" w:rsidP="00693D90">
            <w:pPr>
              <w:rPr>
                <w:rFonts w:cstheme="minorHAnsi"/>
                <w:color w:val="000000" w:themeColor="text1"/>
              </w:rPr>
            </w:pPr>
          </w:p>
          <w:p w14:paraId="4DF9E3AE" w14:textId="77777777" w:rsidR="003B11BE" w:rsidRPr="004E64D8" w:rsidRDefault="003B11BE" w:rsidP="00A62BC4">
            <w:pPr>
              <w:rPr>
                <w:rFonts w:asciiTheme="minorHAnsi" w:hAnsiTheme="minorHAnsi" w:cstheme="minorHAnsi"/>
                <w:color w:val="0D0D0D" w:themeColor="text1" w:themeTint="F2"/>
              </w:rPr>
            </w:pPr>
          </w:p>
          <w:p w14:paraId="06A05A2A" w14:textId="77777777" w:rsidR="003B11BE" w:rsidRPr="004E64D8" w:rsidRDefault="003B11BE" w:rsidP="00A62BC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7E051A83" w14:textId="77777777" w:rsidR="00615CC3" w:rsidRPr="00B8679E" w:rsidRDefault="00615CC3" w:rsidP="003B11BE">
      <w:pPr>
        <w:jc w:val="both"/>
        <w:rPr>
          <w:rFonts w:asciiTheme="minorHAnsi" w:hAnsiTheme="minorHAnsi" w:cstheme="minorHAnsi"/>
          <w:color w:val="244061" w:themeColor="accent1" w:themeShade="80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single" w:sz="12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038"/>
      </w:tblGrid>
      <w:tr w:rsidR="003B11BE" w:rsidRPr="004E64D8" w14:paraId="426DA164" w14:textId="77777777" w:rsidTr="00A62BC4">
        <w:tc>
          <w:tcPr>
            <w:tcW w:w="9181" w:type="dxa"/>
            <w:tcBorders>
              <w:bottom w:val="nil"/>
            </w:tcBorders>
            <w:shd w:val="clear" w:color="auto" w:fill="DAEEF3" w:themeFill="accent5" w:themeFillTint="33"/>
          </w:tcPr>
          <w:p w14:paraId="24D6FD17" w14:textId="77777777" w:rsidR="003B11BE" w:rsidRPr="00B8679E" w:rsidRDefault="003B11BE" w:rsidP="00A62BC4">
            <w:pPr>
              <w:jc w:val="both"/>
              <w:rPr>
                <w:rFonts w:asciiTheme="minorHAnsi" w:hAnsiTheme="minorHAnsi" w:cstheme="minorHAnsi"/>
                <w:b/>
                <w:color w:val="31849B" w:themeColor="accent5" w:themeShade="BF"/>
                <w:sz w:val="4"/>
                <w:szCs w:val="4"/>
              </w:rPr>
            </w:pPr>
          </w:p>
          <w:p w14:paraId="66B82B9A" w14:textId="77777777" w:rsidR="003B11BE" w:rsidRPr="004E64D8" w:rsidRDefault="003B11BE" w:rsidP="00693D90">
            <w:pPr>
              <w:jc w:val="both"/>
              <w:rPr>
                <w:rFonts w:asciiTheme="minorHAnsi" w:hAnsiTheme="minorHAnsi" w:cstheme="minorHAnsi"/>
                <w:color w:val="244061" w:themeColor="accent1" w:themeShade="80"/>
              </w:rPr>
            </w:pPr>
            <w:r w:rsidRPr="00B8679E"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>Attentes envers cette expérimentation justifiant le souhait de participe</w:t>
            </w:r>
            <w:r w:rsidR="00C94010" w:rsidRPr="00B8679E"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>r</w:t>
            </w:r>
            <w:r w:rsidR="005821B2" w:rsidRPr="00B8679E"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 xml:space="preserve"> </w:t>
            </w:r>
          </w:p>
        </w:tc>
      </w:tr>
      <w:tr w:rsidR="003B11BE" w:rsidRPr="004E64D8" w14:paraId="22A314F8" w14:textId="77777777" w:rsidTr="00A62BC4">
        <w:tc>
          <w:tcPr>
            <w:tcW w:w="9181" w:type="dxa"/>
            <w:tcBorders>
              <w:top w:val="nil"/>
              <w:bottom w:val="single" w:sz="12" w:space="0" w:color="31849B" w:themeColor="accent5" w:themeShade="BF"/>
            </w:tcBorders>
          </w:tcPr>
          <w:p w14:paraId="02D54921" w14:textId="77777777" w:rsidR="003B11BE" w:rsidRPr="00B8679E" w:rsidRDefault="003B11BE" w:rsidP="00A62BC4">
            <w:pPr>
              <w:rPr>
                <w:rFonts w:asciiTheme="minorHAnsi" w:hAnsiTheme="minorHAnsi" w:cstheme="minorHAnsi"/>
                <w:b/>
                <w:color w:val="31849B" w:themeColor="accent5" w:themeShade="BF"/>
                <w:sz w:val="10"/>
                <w:szCs w:val="10"/>
              </w:rPr>
            </w:pPr>
          </w:p>
          <w:p w14:paraId="4B633B9F" w14:textId="77777777" w:rsidR="003B11BE" w:rsidRPr="00B8679E" w:rsidRDefault="003B11BE" w:rsidP="00A62BC4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14:paraId="38F32B4A" w14:textId="77777777" w:rsidR="003B11BE" w:rsidRPr="00B8679E" w:rsidRDefault="003B11BE" w:rsidP="00A62BC4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14:paraId="63D08F45" w14:textId="77777777" w:rsidR="003B11BE" w:rsidRPr="00B8679E" w:rsidRDefault="003B11BE" w:rsidP="00A62BC4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14:paraId="53153EA7" w14:textId="77777777" w:rsidR="003B11BE" w:rsidRPr="004622BF" w:rsidRDefault="003B11BE" w:rsidP="004622BF">
            <w:pPr>
              <w:rPr>
                <w:rFonts w:cstheme="minorHAnsi"/>
                <w:color w:val="0D0D0D" w:themeColor="text1" w:themeTint="F2"/>
              </w:rPr>
            </w:pPr>
          </w:p>
          <w:p w14:paraId="71117EC8" w14:textId="77777777" w:rsidR="003B11BE" w:rsidRPr="004E64D8" w:rsidRDefault="003B11BE" w:rsidP="00A62BC4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14:paraId="4739B0FF" w14:textId="77777777" w:rsidR="003B11BE" w:rsidRPr="004E64D8" w:rsidRDefault="003B11BE" w:rsidP="00A62BC4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14:paraId="0B4807AC" w14:textId="77777777" w:rsidR="00870830" w:rsidRDefault="00870830" w:rsidP="00A62BC4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14:paraId="655B0D93" w14:textId="77777777" w:rsidR="00D420E4" w:rsidRPr="004E64D8" w:rsidRDefault="00D420E4" w:rsidP="00A62BC4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14:paraId="7124B42A" w14:textId="77777777" w:rsidR="003B11BE" w:rsidRPr="004E64D8" w:rsidRDefault="003B11BE" w:rsidP="00A62BC4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14:paraId="2820A173" w14:textId="77777777" w:rsidR="003B11BE" w:rsidRPr="004E64D8" w:rsidRDefault="003B11BE" w:rsidP="00A62BC4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14:paraId="06DE8BBA" w14:textId="77777777" w:rsidR="003B11BE" w:rsidRPr="004E64D8" w:rsidRDefault="003B11BE" w:rsidP="00A62BC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656842FC" w14:textId="77777777" w:rsidR="003B11BE" w:rsidRPr="00B8679E" w:rsidRDefault="003B11BE" w:rsidP="003B11BE">
      <w:pPr>
        <w:pStyle w:val="Paragraphedeliste"/>
        <w:spacing w:after="0" w:line="240" w:lineRule="auto"/>
        <w:jc w:val="both"/>
        <w:rPr>
          <w:rFonts w:cstheme="minorHAnsi"/>
          <w:b/>
          <w:i/>
          <w:color w:val="244061" w:themeColor="accent1" w:themeShade="80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single" w:sz="12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8792"/>
      </w:tblGrid>
      <w:tr w:rsidR="003B11BE" w:rsidRPr="004E64D8" w14:paraId="59FA2DBE" w14:textId="77777777" w:rsidTr="003F3780">
        <w:tc>
          <w:tcPr>
            <w:tcW w:w="8792" w:type="dxa"/>
            <w:tcBorders>
              <w:bottom w:val="nil"/>
            </w:tcBorders>
            <w:shd w:val="clear" w:color="auto" w:fill="DAEEF3" w:themeFill="accent5" w:themeFillTint="33"/>
          </w:tcPr>
          <w:p w14:paraId="6BDEB607" w14:textId="77777777" w:rsidR="003B11BE" w:rsidRPr="00B8679E" w:rsidRDefault="00693D90" w:rsidP="00A5631A">
            <w:pPr>
              <w:jc w:val="both"/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</w:pPr>
            <w:r w:rsidRPr="00693D90"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 xml:space="preserve">Quelles mesures concrètes l’établissement et les services concernés souhaitent-t-ils mettre (ou ont-ils déjà mis) en œuvre pour favoriser le recours aux médicaments </w:t>
            </w:r>
            <w:proofErr w:type="spellStart"/>
            <w:r w:rsidRPr="00693D90"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>biosimilaires</w:t>
            </w:r>
            <w:proofErr w:type="spellEnd"/>
            <w:r w:rsidRPr="00693D90"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 xml:space="preserve"> ?</w:t>
            </w:r>
          </w:p>
        </w:tc>
      </w:tr>
      <w:tr w:rsidR="003B11BE" w:rsidRPr="004E64D8" w14:paraId="62184B1E" w14:textId="77777777" w:rsidTr="003F3780">
        <w:tc>
          <w:tcPr>
            <w:tcW w:w="8792" w:type="dxa"/>
            <w:tcBorders>
              <w:top w:val="nil"/>
              <w:bottom w:val="single" w:sz="12" w:space="0" w:color="31849B" w:themeColor="accent5" w:themeShade="BF"/>
            </w:tcBorders>
          </w:tcPr>
          <w:p w14:paraId="6DB9ADF5" w14:textId="77777777" w:rsidR="003B11BE" w:rsidRPr="00B8679E" w:rsidRDefault="003B11BE" w:rsidP="00A62BC4">
            <w:pPr>
              <w:rPr>
                <w:rFonts w:asciiTheme="minorHAnsi" w:hAnsiTheme="minorHAnsi" w:cstheme="minorHAnsi"/>
                <w:b/>
                <w:color w:val="31849B" w:themeColor="accent5" w:themeShade="BF"/>
                <w:sz w:val="10"/>
                <w:szCs w:val="10"/>
              </w:rPr>
            </w:pPr>
          </w:p>
          <w:p w14:paraId="07538B57" w14:textId="77777777" w:rsidR="003B11BE" w:rsidRPr="00B8679E" w:rsidRDefault="003B11BE" w:rsidP="00A62BC4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14:paraId="2B153B7C" w14:textId="77777777" w:rsidR="003B11BE" w:rsidRPr="00B8679E" w:rsidRDefault="003B11BE" w:rsidP="00A62BC4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14:paraId="6897C455" w14:textId="77777777" w:rsidR="003B11BE" w:rsidRPr="00B8679E" w:rsidRDefault="003B11BE" w:rsidP="00A62BC4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14:paraId="2153EB3D" w14:textId="77777777" w:rsidR="00813F4F" w:rsidRPr="00B8679E" w:rsidRDefault="00813F4F" w:rsidP="00A62BC4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14:paraId="4037E932" w14:textId="77777777" w:rsidR="00813F4F" w:rsidRPr="004E64D8" w:rsidRDefault="00813F4F" w:rsidP="00A62BC4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14:paraId="3BF9F510" w14:textId="77777777" w:rsidR="00813F4F" w:rsidRDefault="00813F4F" w:rsidP="00A62BC4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14:paraId="7F3B2EBD" w14:textId="77777777" w:rsidR="006A4733" w:rsidRPr="004E64D8" w:rsidRDefault="006A4733" w:rsidP="00A62BC4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14:paraId="1C7D1740" w14:textId="77777777" w:rsidR="00813F4F" w:rsidRDefault="00813F4F" w:rsidP="00A62BC4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14:paraId="05F1BF35" w14:textId="77777777" w:rsidR="000C6C06" w:rsidRDefault="000C6C06" w:rsidP="00A62BC4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14:paraId="2640F646" w14:textId="77777777" w:rsidR="000C6C06" w:rsidRDefault="000C6C06" w:rsidP="00A62BC4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14:paraId="2534A0BE" w14:textId="77777777" w:rsidR="000C6C06" w:rsidRDefault="000C6C06" w:rsidP="00A62BC4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14:paraId="6F074D2C" w14:textId="0BA4D2A2" w:rsidR="003B11BE" w:rsidRDefault="003B11BE" w:rsidP="004622BF">
            <w:pPr>
              <w:rPr>
                <w:rFonts w:asciiTheme="minorHAnsi" w:eastAsiaTheme="minorEastAsia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4D31442D" w14:textId="3904092C" w:rsidR="003F3780" w:rsidRDefault="003F3780" w:rsidP="004622BF">
            <w:pPr>
              <w:rPr>
                <w:rFonts w:asciiTheme="minorHAnsi" w:eastAsiaTheme="minorEastAsia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6AE0BF83" w14:textId="77777777" w:rsidR="003F3780" w:rsidRDefault="003F3780" w:rsidP="004622BF">
            <w:pPr>
              <w:rPr>
                <w:rFonts w:asciiTheme="minorHAnsi" w:eastAsiaTheme="minorEastAsia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06287B03" w14:textId="77777777" w:rsidR="004622BF" w:rsidRPr="004622BF" w:rsidRDefault="004622BF" w:rsidP="004622BF">
            <w:pPr>
              <w:rPr>
                <w:rFonts w:cstheme="minorHAnsi"/>
                <w:color w:val="0D0D0D" w:themeColor="text1" w:themeTint="F2"/>
              </w:rPr>
            </w:pPr>
          </w:p>
          <w:p w14:paraId="5A03D677" w14:textId="77777777" w:rsidR="003B11BE" w:rsidRDefault="003B11BE" w:rsidP="00A62BC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60476BCB" w14:textId="77777777" w:rsidR="000C6C06" w:rsidRDefault="000C6C06" w:rsidP="00A62BC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EFF3F69" w14:textId="77777777" w:rsidR="000C6C06" w:rsidRPr="004E64D8" w:rsidRDefault="000C6C06" w:rsidP="00A62BC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13071DE" w14:textId="77777777" w:rsidR="00870830" w:rsidRPr="004E64D8" w:rsidRDefault="00870830" w:rsidP="00A62BC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A8D1982" w14:textId="77777777" w:rsidR="00870830" w:rsidRPr="004E64D8" w:rsidRDefault="00870830" w:rsidP="00A62BC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13F4F" w:rsidRPr="004E64D8" w14:paraId="396A3231" w14:textId="77777777" w:rsidTr="003F3780">
        <w:tc>
          <w:tcPr>
            <w:tcW w:w="8792" w:type="dxa"/>
            <w:tcBorders>
              <w:bottom w:val="nil"/>
            </w:tcBorders>
            <w:shd w:val="clear" w:color="auto" w:fill="DAEEF3" w:themeFill="accent5" w:themeFillTint="33"/>
          </w:tcPr>
          <w:p w14:paraId="71648C60" w14:textId="77777777" w:rsidR="00813F4F" w:rsidRPr="00E1646F" w:rsidRDefault="00693D90" w:rsidP="00E97DA6">
            <w:pPr>
              <w:jc w:val="both"/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</w:pPr>
            <w:r w:rsidRPr="00693D90"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>Dans le cadre de l’expérimentation, quel schéma de rémunération incitative l’établissement et les services souhaitent-ils mettre en place ?</w:t>
            </w:r>
          </w:p>
        </w:tc>
      </w:tr>
      <w:tr w:rsidR="00813F4F" w:rsidRPr="004E64D8" w14:paraId="73EB70A0" w14:textId="77777777" w:rsidTr="003F3780">
        <w:tc>
          <w:tcPr>
            <w:tcW w:w="8792" w:type="dxa"/>
            <w:tcBorders>
              <w:top w:val="nil"/>
              <w:bottom w:val="single" w:sz="12" w:space="0" w:color="31849B" w:themeColor="accent5" w:themeShade="BF"/>
            </w:tcBorders>
            <w:shd w:val="clear" w:color="auto" w:fill="auto"/>
          </w:tcPr>
          <w:p w14:paraId="3A144A42" w14:textId="77777777" w:rsidR="00693D90" w:rsidRPr="00693D90" w:rsidRDefault="00693D90" w:rsidP="00693D90">
            <w:pPr>
              <w:jc w:val="both"/>
              <w:rPr>
                <w:rFonts w:asciiTheme="minorHAnsi" w:eastAsiaTheme="minorEastAsia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693D90">
              <w:rPr>
                <w:rFonts w:asciiTheme="minorHAnsi" w:eastAsiaTheme="minorEastAsia" w:hAnsiTheme="minorHAnsi" w:cstheme="minorHAnsi"/>
                <w:i/>
                <w:color w:val="000000" w:themeColor="text1"/>
                <w:sz w:val="22"/>
                <w:szCs w:val="22"/>
              </w:rPr>
              <w:t xml:space="preserve">Le schéma décrit doit être précis. Il peut par exemple indiquer quelle proportion de l’intéressement est reversée à chaque service concerné (par exemple, 30% pour le service d’endocrinologie, 20% pour le service de pharmacie, etc.). L’intéressement peut également </w:t>
            </w:r>
            <w:r w:rsidRPr="00693D90">
              <w:rPr>
                <w:rFonts w:asciiTheme="minorHAnsi" w:eastAsiaTheme="minorEastAsia" w:hAnsiTheme="minorHAnsi" w:cstheme="minorHAnsi"/>
                <w:i/>
                <w:color w:val="000000" w:themeColor="text1"/>
                <w:sz w:val="22"/>
                <w:szCs w:val="22"/>
              </w:rPr>
              <w:lastRenderedPageBreak/>
              <w:t xml:space="preserve">prendre la forme de l’achat de matériel, participation à des frais de conférences, à des activités de recherche, etc. </w:t>
            </w:r>
          </w:p>
          <w:p w14:paraId="37719241" w14:textId="77777777" w:rsidR="00813F4F" w:rsidRPr="00693D90" w:rsidRDefault="00693D90" w:rsidP="00693D90">
            <w:pPr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693D90">
              <w:rPr>
                <w:rFonts w:asciiTheme="minorHAnsi" w:eastAsiaTheme="minorEastAsia" w:hAnsiTheme="minorHAnsi" w:cstheme="minorHAnsi"/>
                <w:i/>
                <w:color w:val="000000" w:themeColor="text1"/>
                <w:sz w:val="22"/>
                <w:szCs w:val="22"/>
              </w:rPr>
              <w:t>Dans le cadre de l’expérimentation, s’ils sont sélectionnés, l’établissement et les services s’engagent à respecter le schéma incitatif proposé ci-dessous.</w:t>
            </w:r>
          </w:p>
          <w:p w14:paraId="1B049E02" w14:textId="77777777" w:rsidR="00BE2A5A" w:rsidRDefault="00BE2A5A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1B2E76C4" w14:textId="77777777" w:rsidR="00BE2A5A" w:rsidRDefault="00BE2A5A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608EEDFB" w14:textId="77777777" w:rsidR="00BE2A5A" w:rsidRDefault="00BE2A5A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664C9989" w14:textId="77777777" w:rsidR="00BE2A5A" w:rsidRDefault="00BE2A5A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23AB176E" w14:textId="77777777" w:rsidR="00BE2A5A" w:rsidRDefault="00BE2A5A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75AE97B2" w14:textId="77777777" w:rsidR="00BE2A5A" w:rsidRDefault="00BE2A5A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45FE8578" w14:textId="77777777" w:rsidR="00BE2A5A" w:rsidRDefault="00BE2A5A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50532588" w14:textId="77777777" w:rsidR="00BE2A5A" w:rsidRDefault="00BE2A5A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20D3C38D" w14:textId="77777777" w:rsidR="00BE2A5A" w:rsidRDefault="00BE2A5A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7701B656" w14:textId="77777777" w:rsidR="00BE2A5A" w:rsidRDefault="00BE2A5A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17BCF156" w14:textId="77777777" w:rsidR="00BE2A5A" w:rsidRDefault="00BE2A5A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46833FE4" w14:textId="77777777" w:rsidR="00693D90" w:rsidRDefault="00693D90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3436EAE4" w14:textId="77777777" w:rsidR="00693D90" w:rsidRDefault="00693D90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39DDF73C" w14:textId="77777777" w:rsidR="00693D90" w:rsidRDefault="00693D90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13627A70" w14:textId="77777777" w:rsidR="00693D90" w:rsidRDefault="00693D90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43FFD2A9" w14:textId="77777777" w:rsidR="00693D90" w:rsidRDefault="00693D90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48416B2B" w14:textId="77777777" w:rsidR="00693D90" w:rsidRDefault="00693D90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10B93F4B" w14:textId="77777777" w:rsidR="00693D90" w:rsidRDefault="00693D90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2DBDDE96" w14:textId="77777777" w:rsidR="00693D90" w:rsidRDefault="00693D90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6810FF20" w14:textId="77777777" w:rsidR="00693D90" w:rsidRDefault="00693D90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6F185845" w14:textId="77777777" w:rsidR="00693D90" w:rsidRDefault="00693D90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13FF539E" w14:textId="77777777" w:rsidR="00693D90" w:rsidRDefault="00693D90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45379450" w14:textId="77777777" w:rsidR="00693D90" w:rsidRDefault="00693D90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00419895" w14:textId="77777777" w:rsidR="00693D90" w:rsidRDefault="00693D90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6F874599" w14:textId="77777777" w:rsidR="00693D90" w:rsidRDefault="00693D90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3385E4A3" w14:textId="77777777" w:rsidR="00693D90" w:rsidRDefault="00693D90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32A11237" w14:textId="77777777" w:rsidR="00693D90" w:rsidRDefault="00693D90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68448904" w14:textId="77777777" w:rsidR="00693D90" w:rsidRDefault="00693D90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284951C5" w14:textId="77777777" w:rsidR="00693D90" w:rsidRDefault="00693D90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1FD2BAF3" w14:textId="77777777" w:rsidR="00693D90" w:rsidRDefault="00693D90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725AC195" w14:textId="77777777" w:rsidR="00BE2A5A" w:rsidRDefault="00BE2A5A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1EC17202" w14:textId="77777777" w:rsidR="00BE2A5A" w:rsidRDefault="00BE2A5A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7E3F7A62" w14:textId="77777777" w:rsidR="00BE2A5A" w:rsidRDefault="00BE2A5A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644702A0" w14:textId="77777777" w:rsidR="00BE2A5A" w:rsidRDefault="00BE2A5A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133CAC3D" w14:textId="77777777" w:rsidR="00BE2A5A" w:rsidRDefault="00BE2A5A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19A85A28" w14:textId="77777777" w:rsidR="00BE2A5A" w:rsidRDefault="00BE2A5A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6A977AA2" w14:textId="77777777" w:rsidR="00BE2A5A" w:rsidRDefault="00BE2A5A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50488B57" w14:textId="77777777" w:rsidR="00BE2A5A" w:rsidRDefault="00BE2A5A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0A16776E" w14:textId="77777777" w:rsidR="00BE2A5A" w:rsidRDefault="00BE2A5A" w:rsidP="00E1646F">
            <w:pPr>
              <w:jc w:val="both"/>
              <w:rPr>
                <w:rFonts w:cstheme="minorHAnsi"/>
                <w:bCs/>
                <w:color w:val="215868" w:themeColor="accent5" w:themeShade="80"/>
              </w:rPr>
            </w:pPr>
          </w:p>
          <w:p w14:paraId="1AF05CE1" w14:textId="77777777" w:rsidR="00BE2A5A" w:rsidRDefault="00BE2A5A" w:rsidP="00E1646F">
            <w:pPr>
              <w:pStyle w:val="Paragraphedeliste"/>
              <w:ind w:left="34"/>
              <w:jc w:val="both"/>
              <w:rPr>
                <w:rFonts w:cstheme="minorHAnsi"/>
                <w:color w:val="0D0D0D" w:themeColor="text1" w:themeTint="F2"/>
              </w:rPr>
            </w:pPr>
          </w:p>
          <w:p w14:paraId="1227D3C5" w14:textId="77777777" w:rsidR="00D420E4" w:rsidRDefault="00D420E4" w:rsidP="00E1646F">
            <w:pPr>
              <w:pStyle w:val="Paragraphedeliste"/>
              <w:ind w:left="34"/>
              <w:jc w:val="both"/>
              <w:rPr>
                <w:rFonts w:cstheme="minorHAnsi"/>
                <w:color w:val="0D0D0D" w:themeColor="text1" w:themeTint="F2"/>
              </w:rPr>
            </w:pPr>
          </w:p>
          <w:p w14:paraId="1CF3F09B" w14:textId="77777777" w:rsidR="00813F4F" w:rsidRPr="004E64D8" w:rsidRDefault="00813F4F" w:rsidP="00E1646F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5621B16" w14:textId="77777777" w:rsidR="00813F4F" w:rsidRPr="004E64D8" w:rsidRDefault="00813F4F" w:rsidP="00E97DA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FB5FE59" w14:textId="77777777" w:rsidR="00813F4F" w:rsidRPr="004E64D8" w:rsidRDefault="00813F4F" w:rsidP="00E97DA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2A4C913A" w14:textId="77777777" w:rsidR="003B11BE" w:rsidRDefault="003B11BE" w:rsidP="00D420E4">
      <w:pPr>
        <w:jc w:val="both"/>
        <w:rPr>
          <w:rFonts w:cstheme="minorHAnsi"/>
          <w:b/>
          <w:color w:val="244061" w:themeColor="accent1" w:themeShade="80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single" w:sz="12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038"/>
      </w:tblGrid>
      <w:tr w:rsidR="009E1929" w:rsidRPr="00A32F16" w14:paraId="111D3B51" w14:textId="77777777" w:rsidTr="00EC48E8">
        <w:tc>
          <w:tcPr>
            <w:tcW w:w="9181" w:type="dxa"/>
            <w:tcBorders>
              <w:bottom w:val="nil"/>
            </w:tcBorders>
            <w:shd w:val="clear" w:color="auto" w:fill="DAEEF3" w:themeFill="accent5" w:themeFillTint="33"/>
          </w:tcPr>
          <w:p w14:paraId="566C3583" w14:textId="51B6AFEE" w:rsidR="007A523A" w:rsidRDefault="007A523A" w:rsidP="003E3DF9">
            <w:pPr>
              <w:jc w:val="both"/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</w:pPr>
            <w:r w:rsidRPr="007A523A"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 xml:space="preserve">Dans le cadre de l’expérimentation, quel objectif de recours aux médicaments </w:t>
            </w:r>
            <w:proofErr w:type="spellStart"/>
            <w:r w:rsidRPr="007A523A"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>biosimilaires</w:t>
            </w:r>
            <w:proofErr w:type="spellEnd"/>
            <w:r w:rsidRPr="007A523A"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 xml:space="preserve"> (exprimé en taux de patients ayant recours au médicament </w:t>
            </w:r>
            <w:proofErr w:type="spellStart"/>
            <w:r w:rsidRPr="007A523A"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>biosimilaire</w:t>
            </w:r>
            <w:proofErr w:type="spellEnd"/>
            <w:r w:rsidRPr="007A523A"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 xml:space="preserve">, par rapport aux patients recevant </w:t>
            </w:r>
            <w:r w:rsidR="00D2020D"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>le</w:t>
            </w:r>
            <w:r w:rsidRPr="007A523A"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 xml:space="preserve"> médicament du groupe de référence) l’établissement souhaite-t-il atteindre au bout d’un an de part</w:t>
            </w:r>
            <w:r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>icipation à l’expérimentation ?</w:t>
            </w:r>
          </w:p>
          <w:p w14:paraId="104DBB75" w14:textId="77777777" w:rsidR="009E1929" w:rsidRPr="00A32F16" w:rsidRDefault="007A523A" w:rsidP="003E3DF9">
            <w:pPr>
              <w:jc w:val="both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 w:rsidRPr="007A523A"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>Comment l’établissement qualifie-t-il la cible qu’il se fixe (c</w:t>
            </w:r>
            <w:r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>rédible, facile, ambitieuse…) ?</w:t>
            </w:r>
          </w:p>
        </w:tc>
      </w:tr>
      <w:tr w:rsidR="009E1929" w:rsidRPr="004E64D8" w14:paraId="50022329" w14:textId="77777777" w:rsidTr="00EC48E8">
        <w:tc>
          <w:tcPr>
            <w:tcW w:w="9181" w:type="dxa"/>
            <w:tcBorders>
              <w:top w:val="nil"/>
              <w:bottom w:val="single" w:sz="12" w:space="0" w:color="31849B" w:themeColor="accent5" w:themeShade="BF"/>
            </w:tcBorders>
          </w:tcPr>
          <w:p w14:paraId="297954AA" w14:textId="77777777" w:rsidR="009E1929" w:rsidRPr="00B8679E" w:rsidRDefault="009E1929" w:rsidP="00EC48E8">
            <w:pPr>
              <w:rPr>
                <w:rFonts w:asciiTheme="minorHAnsi" w:hAnsiTheme="minorHAnsi" w:cstheme="minorHAnsi"/>
                <w:b/>
                <w:color w:val="31849B" w:themeColor="accent5" w:themeShade="BF"/>
                <w:sz w:val="10"/>
                <w:szCs w:val="10"/>
              </w:rPr>
            </w:pPr>
          </w:p>
          <w:p w14:paraId="2EB1C71D" w14:textId="77777777" w:rsidR="007A523A" w:rsidRPr="007A523A" w:rsidRDefault="007A523A" w:rsidP="00AE328D">
            <w:pPr>
              <w:pStyle w:val="Paragraphedeliste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P</w:t>
            </w:r>
            <w:r w:rsidRPr="007A523A">
              <w:rPr>
                <w:sz w:val="24"/>
              </w:rPr>
              <w:t>our les nouveaux patients (</w:t>
            </w:r>
            <w:r>
              <w:rPr>
                <w:sz w:val="24"/>
              </w:rPr>
              <w:t>initiation</w:t>
            </w:r>
            <w:r w:rsidRPr="007A523A">
              <w:rPr>
                <w:sz w:val="24"/>
              </w:rPr>
              <w:t xml:space="preserve"> de traitement) ?</w:t>
            </w:r>
          </w:p>
          <w:p w14:paraId="399C0D0E" w14:textId="77777777" w:rsidR="007A523A" w:rsidRPr="00D656F9" w:rsidRDefault="007A523A" w:rsidP="007A523A">
            <w:pPr>
              <w:rPr>
                <w:sz w:val="24"/>
              </w:rPr>
            </w:pPr>
          </w:p>
          <w:p w14:paraId="32ADAC4D" w14:textId="77777777" w:rsidR="007A523A" w:rsidRPr="007A523A" w:rsidRDefault="007A523A" w:rsidP="00AE328D">
            <w:pPr>
              <w:pStyle w:val="Paragraphedeliste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P</w:t>
            </w:r>
            <w:r w:rsidRPr="007A523A">
              <w:rPr>
                <w:sz w:val="24"/>
              </w:rPr>
              <w:t>our les patients actuellement traités (</w:t>
            </w:r>
            <w:r>
              <w:rPr>
                <w:sz w:val="24"/>
              </w:rPr>
              <w:t>modification en cours de traitement</w:t>
            </w:r>
            <w:r w:rsidRPr="007A523A">
              <w:rPr>
                <w:sz w:val="24"/>
              </w:rPr>
              <w:t>) ?</w:t>
            </w:r>
          </w:p>
          <w:p w14:paraId="62B7503E" w14:textId="77777777" w:rsidR="009E1929" w:rsidRDefault="009E1929" w:rsidP="00EC48E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D8E3B08" w14:textId="7F7661AD" w:rsidR="007A523A" w:rsidRPr="007A523A" w:rsidRDefault="007A523A" w:rsidP="007A523A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7A523A">
              <w:rPr>
                <w:rFonts w:asciiTheme="minorHAnsi" w:hAnsiTheme="minorHAnsi" w:cstheme="minorHAnsi"/>
                <w:i/>
                <w:color w:val="000000" w:themeColor="text1"/>
              </w:rPr>
              <w:t xml:space="preserve">Exemple de réponse : objectif de taux de recours à un </w:t>
            </w:r>
            <w:proofErr w:type="spellStart"/>
            <w:r w:rsidRPr="007A523A">
              <w:rPr>
                <w:rFonts w:asciiTheme="minorHAnsi" w:hAnsiTheme="minorHAnsi" w:cstheme="minorHAnsi"/>
                <w:i/>
                <w:color w:val="000000" w:themeColor="text1"/>
              </w:rPr>
              <w:t>biosimilaire</w:t>
            </w:r>
            <w:proofErr w:type="spellEnd"/>
            <w:r w:rsidRPr="007A523A">
              <w:rPr>
                <w:rFonts w:asciiTheme="minorHAnsi" w:hAnsiTheme="minorHAnsi" w:cstheme="minorHAnsi"/>
                <w:i/>
                <w:color w:val="000000" w:themeColor="text1"/>
              </w:rPr>
              <w:t xml:space="preserve"> pour les patients actuellement traités, un an après le démarrage de l’expérimentation : </w:t>
            </w:r>
            <w:r w:rsidRPr="00852486">
              <w:rPr>
                <w:rFonts w:asciiTheme="minorHAnsi" w:hAnsiTheme="minorHAnsi" w:cstheme="minorHAnsi"/>
                <w:i/>
                <w:color w:val="000000" w:themeColor="text1"/>
                <w:u w:val="single"/>
              </w:rPr>
              <w:t>X %</w:t>
            </w:r>
            <w:r w:rsidRPr="007A523A">
              <w:rPr>
                <w:rFonts w:asciiTheme="minorHAnsi" w:hAnsiTheme="minorHAnsi" w:cstheme="minorHAnsi"/>
                <w:i/>
                <w:color w:val="000000" w:themeColor="text1"/>
              </w:rPr>
              <w:t xml:space="preserve"> (taux qualifié de </w:t>
            </w:r>
            <w:r w:rsidR="00852486">
              <w:rPr>
                <w:rFonts w:asciiTheme="minorHAnsi" w:hAnsiTheme="minorHAnsi" w:cstheme="minorHAnsi"/>
                <w:i/>
                <w:color w:val="000000" w:themeColor="text1"/>
              </w:rPr>
              <w:t>« </w:t>
            </w:r>
            <w:r w:rsidRPr="00852486">
              <w:rPr>
                <w:rFonts w:asciiTheme="minorHAnsi" w:hAnsiTheme="minorHAnsi" w:cstheme="minorHAnsi"/>
                <w:i/>
                <w:color w:val="000000" w:themeColor="text1"/>
                <w:u w:val="single"/>
              </w:rPr>
              <w:t>cible crédible</w:t>
            </w:r>
            <w:r w:rsidR="00852486">
              <w:rPr>
                <w:rFonts w:asciiTheme="minorHAnsi" w:hAnsiTheme="minorHAnsi" w:cstheme="minorHAnsi"/>
                <w:i/>
                <w:color w:val="000000" w:themeColor="text1"/>
              </w:rPr>
              <w:t> »</w:t>
            </w:r>
            <w:r w:rsidRPr="007A523A">
              <w:rPr>
                <w:rFonts w:asciiTheme="minorHAnsi" w:hAnsiTheme="minorHAnsi" w:cstheme="minorHAnsi"/>
                <w:i/>
                <w:color w:val="000000" w:themeColor="text1"/>
              </w:rPr>
              <w:t xml:space="preserve"> par l’établissement).</w:t>
            </w:r>
          </w:p>
          <w:p w14:paraId="447B79F2" w14:textId="77777777" w:rsidR="009E1929" w:rsidRPr="004E64D8" w:rsidRDefault="009E1929" w:rsidP="00EC48E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7D0BCB76" w14:textId="77777777" w:rsidR="009E1929" w:rsidRDefault="009E1929" w:rsidP="00D420E4">
      <w:pPr>
        <w:jc w:val="both"/>
        <w:rPr>
          <w:rFonts w:cstheme="minorHAnsi"/>
          <w:b/>
          <w:color w:val="244061" w:themeColor="accent1" w:themeShade="80"/>
        </w:rPr>
      </w:pPr>
    </w:p>
    <w:p w14:paraId="48895977" w14:textId="77777777" w:rsidR="003B11BE" w:rsidRPr="00B8679E" w:rsidRDefault="003B11BE" w:rsidP="003B11BE">
      <w:pPr>
        <w:jc w:val="both"/>
        <w:rPr>
          <w:rFonts w:asciiTheme="minorHAnsi" w:hAnsiTheme="minorHAnsi" w:cstheme="minorHAnsi"/>
          <w:b/>
          <w:color w:val="244061" w:themeColor="accent1" w:themeShade="80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single" w:sz="12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038"/>
      </w:tblGrid>
      <w:tr w:rsidR="003B11BE" w:rsidRPr="004E64D8" w14:paraId="24B64A31" w14:textId="77777777" w:rsidTr="00A62BC4">
        <w:tc>
          <w:tcPr>
            <w:tcW w:w="9181" w:type="dxa"/>
            <w:tcBorders>
              <w:bottom w:val="nil"/>
            </w:tcBorders>
            <w:shd w:val="clear" w:color="auto" w:fill="DAEEF3" w:themeFill="accent5" w:themeFillTint="33"/>
          </w:tcPr>
          <w:p w14:paraId="5839FDC6" w14:textId="77777777" w:rsidR="003B11BE" w:rsidRPr="00B8679E" w:rsidRDefault="003B11BE" w:rsidP="00A62BC4">
            <w:pPr>
              <w:jc w:val="both"/>
              <w:rPr>
                <w:rFonts w:asciiTheme="minorHAnsi" w:hAnsiTheme="minorHAnsi" w:cstheme="minorHAnsi"/>
                <w:b/>
                <w:color w:val="31849B" w:themeColor="accent5" w:themeShade="BF"/>
                <w:sz w:val="4"/>
                <w:szCs w:val="4"/>
              </w:rPr>
            </w:pPr>
          </w:p>
          <w:p w14:paraId="43C98313" w14:textId="77777777" w:rsidR="003B11BE" w:rsidRPr="00B8679E" w:rsidRDefault="003B11BE" w:rsidP="00A62BC4">
            <w:pPr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</w:pPr>
            <w:r w:rsidRPr="00B8679E"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 xml:space="preserve">Commentaires libres </w:t>
            </w:r>
          </w:p>
        </w:tc>
      </w:tr>
      <w:tr w:rsidR="003B11BE" w:rsidRPr="004E64D8" w14:paraId="4AFE3858" w14:textId="77777777" w:rsidTr="00A62BC4">
        <w:tc>
          <w:tcPr>
            <w:tcW w:w="9181" w:type="dxa"/>
            <w:tcBorders>
              <w:top w:val="nil"/>
              <w:bottom w:val="single" w:sz="12" w:space="0" w:color="31849B" w:themeColor="accent5" w:themeShade="BF"/>
            </w:tcBorders>
          </w:tcPr>
          <w:p w14:paraId="00490EEC" w14:textId="77777777" w:rsidR="003B11BE" w:rsidRPr="00B8679E" w:rsidRDefault="003B11BE" w:rsidP="00A62BC4">
            <w:pPr>
              <w:ind w:left="142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0DCE3467" w14:textId="77777777" w:rsidR="003B11BE" w:rsidRPr="00B8679E" w:rsidRDefault="003B11BE" w:rsidP="00A62BC4">
            <w:pPr>
              <w:ind w:left="142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3ABCFD88" w14:textId="77777777" w:rsidR="003B11BE" w:rsidRPr="00B8679E" w:rsidRDefault="003B11BE" w:rsidP="00A62BC4">
            <w:pPr>
              <w:ind w:left="142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7F570F65" w14:textId="77777777" w:rsidR="003B11BE" w:rsidRPr="00B8679E" w:rsidRDefault="003B11BE" w:rsidP="00A62BC4">
            <w:pPr>
              <w:ind w:left="142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49F68290" w14:textId="77777777" w:rsidR="003B11BE" w:rsidRPr="00B8679E" w:rsidRDefault="003B11BE" w:rsidP="00A62BC4">
            <w:pPr>
              <w:ind w:left="142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10FBA54F" w14:textId="77777777" w:rsidR="003B11BE" w:rsidRDefault="003B11BE" w:rsidP="00A62BC4">
            <w:pPr>
              <w:ind w:left="142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210176C2" w14:textId="77777777" w:rsidR="00E823C2" w:rsidRDefault="00E823C2" w:rsidP="00A62BC4">
            <w:pPr>
              <w:ind w:left="142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5035A6A6" w14:textId="77777777" w:rsidR="00E823C2" w:rsidRDefault="00E823C2" w:rsidP="00A62BC4">
            <w:pPr>
              <w:ind w:left="142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354714A8" w14:textId="77777777" w:rsidR="00E823C2" w:rsidRDefault="00E823C2" w:rsidP="00A62BC4">
            <w:pPr>
              <w:ind w:left="142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02F04F85" w14:textId="77777777" w:rsidR="00E823C2" w:rsidRDefault="00E823C2" w:rsidP="00A62BC4">
            <w:pPr>
              <w:ind w:left="142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582756AA" w14:textId="77777777" w:rsidR="00E823C2" w:rsidRPr="004E64D8" w:rsidRDefault="00E823C2" w:rsidP="00C976A9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78349E2F" w14:textId="77777777" w:rsidR="003B11BE" w:rsidRPr="004E64D8" w:rsidRDefault="003B11BE" w:rsidP="00A62BC4">
            <w:pPr>
              <w:ind w:left="142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15A56D88" w14:textId="77777777" w:rsidR="003B11BE" w:rsidRPr="004E64D8" w:rsidRDefault="003B11BE" w:rsidP="00A62BC4">
            <w:pPr>
              <w:ind w:left="142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0667C903" w14:textId="77777777" w:rsidR="003B11BE" w:rsidRDefault="003B11BE" w:rsidP="000323F5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569719F5" w14:textId="77777777" w:rsidR="00D420E4" w:rsidRDefault="00D420E4" w:rsidP="000323F5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7DCBA9BC" w14:textId="77777777" w:rsidR="00D420E4" w:rsidRDefault="00D420E4" w:rsidP="000323F5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093B9A6B" w14:textId="77777777" w:rsidR="00D420E4" w:rsidRDefault="00D420E4" w:rsidP="000323F5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4E9FBDEE" w14:textId="77777777" w:rsidR="00D420E4" w:rsidRDefault="00D420E4" w:rsidP="000323F5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6146431A" w14:textId="77777777" w:rsidR="00D420E4" w:rsidRDefault="00D420E4" w:rsidP="000323F5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5F892F02" w14:textId="77777777" w:rsidR="00D420E4" w:rsidRDefault="00D420E4" w:rsidP="000323F5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2CDD5584" w14:textId="77777777" w:rsidR="00D420E4" w:rsidRPr="004E64D8" w:rsidRDefault="00D420E4" w:rsidP="000323F5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4226711C" w14:textId="77777777" w:rsidR="003B11BE" w:rsidRPr="004E64D8" w:rsidRDefault="003B11BE" w:rsidP="00A62BC4">
            <w:pPr>
              <w:ind w:left="142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57CE15F0" w14:textId="77777777" w:rsidR="003B11BE" w:rsidRPr="004E64D8" w:rsidRDefault="003B11BE" w:rsidP="00A62BC4">
            <w:pPr>
              <w:ind w:left="142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182C7F11" w14:textId="77777777" w:rsidR="000323F5" w:rsidRPr="004E64D8" w:rsidRDefault="000323F5" w:rsidP="000323F5">
            <w:pP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  <w:p w14:paraId="7E1371B5" w14:textId="77777777" w:rsidR="003B11BE" w:rsidRPr="004E64D8" w:rsidRDefault="003B11BE" w:rsidP="00A62BC4">
            <w:pPr>
              <w:ind w:left="142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</w:p>
        </w:tc>
      </w:tr>
    </w:tbl>
    <w:p w14:paraId="15C47119" w14:textId="77777777" w:rsidR="003B11BE" w:rsidRPr="00B8679E" w:rsidRDefault="003B11BE" w:rsidP="003B11BE">
      <w:pPr>
        <w:jc w:val="both"/>
        <w:rPr>
          <w:rFonts w:asciiTheme="minorHAnsi" w:hAnsiTheme="minorHAnsi" w:cstheme="minorHAnsi"/>
          <w:color w:val="215868" w:themeColor="accent5" w:themeShade="80"/>
        </w:rPr>
      </w:pPr>
    </w:p>
    <w:p w14:paraId="2C33797D" w14:textId="77777777" w:rsidR="003B11BE" w:rsidRDefault="003B11BE" w:rsidP="003B11BE">
      <w:pPr>
        <w:jc w:val="both"/>
        <w:rPr>
          <w:rFonts w:asciiTheme="minorHAnsi" w:hAnsiTheme="minorHAnsi" w:cstheme="minorHAnsi"/>
          <w:color w:val="215868" w:themeColor="accent5" w:themeShade="80"/>
        </w:rPr>
      </w:pPr>
    </w:p>
    <w:p w14:paraId="4DC88D19" w14:textId="77777777" w:rsidR="00852486" w:rsidRPr="00852486" w:rsidRDefault="00852486" w:rsidP="00852486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85248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À travers ce document de candidature, si sa candidature est retenue, l’établissement et les services retenus s’engagent à mettre en œuvre et respecter les dispositions du cahier des charges de l’expérimentation. </w:t>
      </w:r>
    </w:p>
    <w:p w14:paraId="21D9C602" w14:textId="77777777" w:rsidR="00852486" w:rsidRPr="004E64D8" w:rsidRDefault="00852486" w:rsidP="0085248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8E10F8" w14:textId="77777777" w:rsidR="00852486" w:rsidRPr="00B8679E" w:rsidRDefault="00852486" w:rsidP="003B11BE">
      <w:pPr>
        <w:jc w:val="both"/>
        <w:rPr>
          <w:rFonts w:asciiTheme="minorHAnsi" w:hAnsiTheme="minorHAnsi" w:cstheme="minorHAnsi"/>
          <w:color w:val="215868" w:themeColor="accent5" w:themeShade="80"/>
        </w:rPr>
      </w:pPr>
    </w:p>
    <w:p w14:paraId="772DD68D" w14:textId="77777777" w:rsidR="003B11BE" w:rsidRPr="00B8679E" w:rsidRDefault="003B11BE" w:rsidP="003B11BE">
      <w:pPr>
        <w:jc w:val="both"/>
        <w:rPr>
          <w:rFonts w:asciiTheme="minorHAnsi" w:hAnsiTheme="minorHAnsi" w:cstheme="minorHAnsi"/>
          <w:color w:val="215868" w:themeColor="accent5" w:themeShade="80"/>
        </w:rPr>
      </w:pPr>
    </w:p>
    <w:p w14:paraId="348CE4F8" w14:textId="77777777" w:rsidR="00852486" w:rsidRPr="00852486" w:rsidRDefault="00852486" w:rsidP="00852486">
      <w:pPr>
        <w:jc w:val="both"/>
        <w:rPr>
          <w:rFonts w:asciiTheme="minorHAnsi" w:eastAsiaTheme="minorEastAsia" w:hAnsiTheme="minorHAnsi" w:cstheme="minorBidi"/>
          <w:sz w:val="24"/>
          <w:szCs w:val="22"/>
        </w:rPr>
      </w:pPr>
      <w:r w:rsidRPr="00852486">
        <w:rPr>
          <w:rFonts w:asciiTheme="minorHAnsi" w:eastAsiaTheme="minorEastAsia" w:hAnsiTheme="minorHAnsi" w:cstheme="minorBidi"/>
          <w:sz w:val="24"/>
          <w:szCs w:val="22"/>
        </w:rPr>
        <w:t>Date et signature du directeur de l’établissement, ou de son représentant :</w:t>
      </w:r>
    </w:p>
    <w:p w14:paraId="1C38E0C7" w14:textId="77777777" w:rsidR="00852486" w:rsidRPr="00852486" w:rsidRDefault="00852486" w:rsidP="00852486">
      <w:pPr>
        <w:jc w:val="both"/>
        <w:rPr>
          <w:rFonts w:asciiTheme="minorHAnsi" w:eastAsiaTheme="minorEastAsia" w:hAnsiTheme="minorHAnsi" w:cstheme="minorBidi"/>
          <w:sz w:val="24"/>
          <w:szCs w:val="22"/>
        </w:rPr>
      </w:pPr>
    </w:p>
    <w:p w14:paraId="4D13EE3C" w14:textId="77777777" w:rsidR="00852486" w:rsidRPr="00852486" w:rsidRDefault="00852486" w:rsidP="00852486">
      <w:pPr>
        <w:jc w:val="both"/>
        <w:rPr>
          <w:rFonts w:asciiTheme="minorHAnsi" w:eastAsiaTheme="minorEastAsia" w:hAnsiTheme="minorHAnsi" w:cstheme="minorBidi"/>
          <w:sz w:val="24"/>
          <w:szCs w:val="22"/>
        </w:rPr>
      </w:pPr>
    </w:p>
    <w:p w14:paraId="10A759A1" w14:textId="77777777" w:rsidR="00852486" w:rsidRDefault="00852486" w:rsidP="00852486">
      <w:pPr>
        <w:jc w:val="both"/>
        <w:rPr>
          <w:rFonts w:asciiTheme="minorHAnsi" w:eastAsiaTheme="minorEastAsia" w:hAnsiTheme="minorHAnsi" w:cstheme="minorBidi"/>
          <w:sz w:val="24"/>
          <w:szCs w:val="22"/>
        </w:rPr>
      </w:pPr>
    </w:p>
    <w:p w14:paraId="7F262331" w14:textId="77777777" w:rsidR="00852486" w:rsidRPr="00852486" w:rsidRDefault="00852486" w:rsidP="00852486">
      <w:pPr>
        <w:jc w:val="both"/>
        <w:rPr>
          <w:rFonts w:asciiTheme="minorHAnsi" w:eastAsiaTheme="minorEastAsia" w:hAnsiTheme="minorHAnsi" w:cstheme="minorBidi"/>
          <w:sz w:val="24"/>
          <w:szCs w:val="22"/>
        </w:rPr>
      </w:pPr>
    </w:p>
    <w:p w14:paraId="7521075C" w14:textId="77777777" w:rsidR="003B11BE" w:rsidRPr="00852486" w:rsidRDefault="00852486" w:rsidP="00852486">
      <w:pPr>
        <w:jc w:val="both"/>
        <w:rPr>
          <w:rFonts w:asciiTheme="minorHAnsi" w:eastAsiaTheme="minorEastAsia" w:hAnsiTheme="minorHAnsi" w:cstheme="minorBidi"/>
          <w:sz w:val="24"/>
          <w:szCs w:val="22"/>
        </w:rPr>
      </w:pPr>
      <w:r w:rsidRPr="00852486">
        <w:rPr>
          <w:rFonts w:asciiTheme="minorHAnsi" w:eastAsiaTheme="minorEastAsia" w:hAnsiTheme="minorHAnsi" w:cstheme="minorBidi"/>
          <w:sz w:val="24"/>
          <w:szCs w:val="22"/>
        </w:rPr>
        <w:lastRenderedPageBreak/>
        <w:t>Date et signature d’au moins l’un des chefs de service ou de pôle souhaitant participer à l’expérimentation :</w:t>
      </w:r>
    </w:p>
    <w:p w14:paraId="0F24384E" w14:textId="77777777" w:rsidR="00D420E4" w:rsidRPr="00852486" w:rsidRDefault="00D420E4" w:rsidP="003B11BE">
      <w:pPr>
        <w:jc w:val="both"/>
        <w:rPr>
          <w:rFonts w:asciiTheme="minorHAnsi" w:eastAsiaTheme="minorEastAsia" w:hAnsiTheme="minorHAnsi" w:cstheme="minorBidi"/>
          <w:sz w:val="24"/>
          <w:szCs w:val="22"/>
        </w:rPr>
      </w:pPr>
    </w:p>
    <w:p w14:paraId="7B90C0C1" w14:textId="77777777" w:rsidR="00D420E4" w:rsidRPr="00852486" w:rsidRDefault="00D420E4" w:rsidP="003B11BE">
      <w:pPr>
        <w:jc w:val="both"/>
        <w:rPr>
          <w:rFonts w:asciiTheme="minorHAnsi" w:eastAsiaTheme="minorEastAsia" w:hAnsiTheme="minorHAnsi" w:cstheme="minorBidi"/>
          <w:sz w:val="24"/>
          <w:szCs w:val="22"/>
        </w:rPr>
      </w:pPr>
    </w:p>
    <w:p w14:paraId="7B3FA3B2" w14:textId="77777777" w:rsidR="00D420E4" w:rsidRDefault="00D420E4" w:rsidP="003B11BE">
      <w:pPr>
        <w:jc w:val="both"/>
        <w:rPr>
          <w:rFonts w:asciiTheme="minorHAnsi" w:hAnsiTheme="minorHAnsi" w:cstheme="minorHAnsi"/>
          <w:color w:val="215868" w:themeColor="accent5" w:themeShade="80"/>
        </w:rPr>
      </w:pPr>
    </w:p>
    <w:p w14:paraId="5377DFF8" w14:textId="77777777" w:rsidR="00D420E4" w:rsidRDefault="00D420E4" w:rsidP="003B11BE">
      <w:pPr>
        <w:jc w:val="both"/>
        <w:rPr>
          <w:rFonts w:asciiTheme="minorHAnsi" w:hAnsiTheme="minorHAnsi" w:cstheme="minorHAnsi"/>
          <w:color w:val="215868" w:themeColor="accent5" w:themeShade="80"/>
        </w:rPr>
      </w:pPr>
    </w:p>
    <w:p w14:paraId="38D8141F" w14:textId="77777777" w:rsidR="00BE2A5A" w:rsidRDefault="00BE2A5A" w:rsidP="003B11BE">
      <w:pPr>
        <w:jc w:val="both"/>
        <w:rPr>
          <w:rFonts w:asciiTheme="minorHAnsi" w:hAnsiTheme="minorHAnsi" w:cstheme="minorHAnsi"/>
          <w:color w:val="215868" w:themeColor="accent5" w:themeShade="80"/>
        </w:rPr>
      </w:pPr>
    </w:p>
    <w:p w14:paraId="5488B9BC" w14:textId="77777777" w:rsidR="00BE2A5A" w:rsidRDefault="00BE2A5A" w:rsidP="003B11BE">
      <w:pPr>
        <w:jc w:val="both"/>
        <w:rPr>
          <w:rFonts w:asciiTheme="minorHAnsi" w:hAnsiTheme="minorHAnsi" w:cstheme="minorHAnsi"/>
          <w:color w:val="215868" w:themeColor="accent5" w:themeShade="80"/>
        </w:rPr>
      </w:pPr>
    </w:p>
    <w:p w14:paraId="1C4A3E49" w14:textId="77777777" w:rsidR="00BE2A5A" w:rsidRDefault="00BE2A5A" w:rsidP="003B11BE">
      <w:pPr>
        <w:jc w:val="both"/>
        <w:rPr>
          <w:rFonts w:asciiTheme="minorHAnsi" w:hAnsiTheme="minorHAnsi" w:cstheme="minorHAnsi"/>
          <w:color w:val="215868" w:themeColor="accent5" w:themeShade="80"/>
        </w:rPr>
      </w:pPr>
    </w:p>
    <w:p w14:paraId="674439F4" w14:textId="77777777" w:rsidR="00BE2A5A" w:rsidRDefault="00BE2A5A" w:rsidP="003B11BE">
      <w:pPr>
        <w:jc w:val="both"/>
        <w:rPr>
          <w:rFonts w:asciiTheme="minorHAnsi" w:hAnsiTheme="minorHAnsi" w:cstheme="minorHAnsi"/>
          <w:color w:val="215868" w:themeColor="accent5" w:themeShade="80"/>
        </w:rPr>
      </w:pPr>
    </w:p>
    <w:p w14:paraId="3F7031C3" w14:textId="77777777" w:rsidR="00BE2A5A" w:rsidRDefault="00BE2A5A" w:rsidP="003B11BE">
      <w:pPr>
        <w:jc w:val="both"/>
        <w:rPr>
          <w:rFonts w:asciiTheme="minorHAnsi" w:hAnsiTheme="minorHAnsi" w:cstheme="minorHAnsi"/>
          <w:color w:val="215868" w:themeColor="accent5" w:themeShade="80"/>
        </w:rPr>
      </w:pPr>
    </w:p>
    <w:p w14:paraId="4E31E3CD" w14:textId="77777777" w:rsidR="00BE2A5A" w:rsidRDefault="00BE2A5A">
      <w:pPr>
        <w:spacing w:after="200" w:line="276" w:lineRule="auto"/>
        <w:rPr>
          <w:rFonts w:asciiTheme="minorHAnsi" w:hAnsiTheme="minorHAnsi" w:cstheme="minorHAnsi"/>
          <w:color w:val="215868" w:themeColor="accent5" w:themeShade="80"/>
        </w:rPr>
      </w:pPr>
      <w:r>
        <w:rPr>
          <w:rFonts w:asciiTheme="minorHAnsi" w:hAnsiTheme="minorHAnsi" w:cstheme="minorHAnsi"/>
          <w:color w:val="215868" w:themeColor="accent5" w:themeShade="80"/>
        </w:rPr>
        <w:br w:type="page"/>
      </w:r>
    </w:p>
    <w:p w14:paraId="6AFD00C4" w14:textId="77777777" w:rsidR="00BE2A5A" w:rsidRDefault="00BE2A5A" w:rsidP="003B11BE">
      <w:pPr>
        <w:jc w:val="both"/>
        <w:rPr>
          <w:rFonts w:asciiTheme="minorHAnsi" w:hAnsiTheme="minorHAnsi" w:cstheme="minorHAnsi"/>
          <w:color w:val="215868" w:themeColor="accent5" w:themeShade="80"/>
        </w:rPr>
      </w:pPr>
    </w:p>
    <w:p w14:paraId="0713627B" w14:textId="77777777" w:rsidR="00BE2A5A" w:rsidRDefault="00BE2A5A" w:rsidP="003B11BE">
      <w:pPr>
        <w:jc w:val="both"/>
        <w:rPr>
          <w:rFonts w:asciiTheme="minorHAnsi" w:hAnsiTheme="minorHAnsi" w:cstheme="minorHAnsi"/>
          <w:color w:val="215868" w:themeColor="accent5" w:themeShade="80"/>
        </w:rPr>
      </w:pPr>
    </w:p>
    <w:p w14:paraId="0DB5C527" w14:textId="77777777" w:rsidR="00BE2A5A" w:rsidRDefault="00BE2A5A" w:rsidP="003B11BE">
      <w:pPr>
        <w:jc w:val="both"/>
        <w:rPr>
          <w:rFonts w:asciiTheme="minorHAnsi" w:hAnsiTheme="minorHAnsi" w:cstheme="minorHAnsi"/>
          <w:color w:val="215868" w:themeColor="accent5" w:themeShade="80"/>
        </w:rPr>
      </w:pPr>
    </w:p>
    <w:p w14:paraId="1159330D" w14:textId="77777777" w:rsidR="00BE2A5A" w:rsidRDefault="00BE2A5A" w:rsidP="003B11BE">
      <w:pPr>
        <w:jc w:val="both"/>
        <w:rPr>
          <w:rFonts w:asciiTheme="minorHAnsi" w:hAnsiTheme="minorHAnsi" w:cstheme="minorHAnsi"/>
          <w:color w:val="215868" w:themeColor="accent5" w:themeShade="80"/>
        </w:rPr>
      </w:pPr>
    </w:p>
    <w:p w14:paraId="260830F2" w14:textId="77777777" w:rsidR="00BE2A5A" w:rsidRDefault="00BE2A5A" w:rsidP="003B11BE">
      <w:pPr>
        <w:jc w:val="both"/>
        <w:rPr>
          <w:rFonts w:asciiTheme="minorHAnsi" w:hAnsiTheme="minorHAnsi" w:cstheme="minorHAnsi"/>
          <w:color w:val="215868" w:themeColor="accent5" w:themeShade="80"/>
        </w:rPr>
      </w:pPr>
    </w:p>
    <w:p w14:paraId="234A88BC" w14:textId="77777777" w:rsidR="00BE2A5A" w:rsidRDefault="00BE2A5A" w:rsidP="003B11BE">
      <w:pPr>
        <w:jc w:val="both"/>
        <w:rPr>
          <w:rFonts w:asciiTheme="minorHAnsi" w:hAnsiTheme="minorHAnsi" w:cstheme="minorHAnsi"/>
          <w:color w:val="215868" w:themeColor="accent5" w:themeShade="80"/>
        </w:rPr>
      </w:pPr>
    </w:p>
    <w:p w14:paraId="7D6C5F72" w14:textId="77777777" w:rsidR="00BE2A5A" w:rsidRDefault="00BE2A5A" w:rsidP="003B11BE">
      <w:pPr>
        <w:jc w:val="both"/>
        <w:rPr>
          <w:rFonts w:asciiTheme="minorHAnsi" w:hAnsiTheme="minorHAnsi" w:cstheme="minorHAnsi"/>
          <w:color w:val="215868" w:themeColor="accent5" w:themeShade="80"/>
        </w:rPr>
      </w:pPr>
    </w:p>
    <w:p w14:paraId="41969FBC" w14:textId="77777777" w:rsidR="00BE2A5A" w:rsidRDefault="00BE2A5A" w:rsidP="003B11BE">
      <w:pPr>
        <w:jc w:val="both"/>
        <w:rPr>
          <w:rFonts w:asciiTheme="minorHAnsi" w:hAnsiTheme="minorHAnsi" w:cstheme="minorHAnsi"/>
          <w:color w:val="215868" w:themeColor="accent5" w:themeShade="80"/>
        </w:rPr>
      </w:pPr>
    </w:p>
    <w:p w14:paraId="4A7ACAEF" w14:textId="77777777" w:rsidR="00BE2A5A" w:rsidRDefault="00BE2A5A" w:rsidP="003B11BE">
      <w:pPr>
        <w:jc w:val="both"/>
        <w:rPr>
          <w:rFonts w:asciiTheme="minorHAnsi" w:hAnsiTheme="minorHAnsi" w:cstheme="minorHAnsi"/>
          <w:color w:val="215868" w:themeColor="accent5" w:themeShade="80"/>
        </w:rPr>
      </w:pPr>
    </w:p>
    <w:p w14:paraId="63C81248" w14:textId="77777777" w:rsidR="00BE2A5A" w:rsidRDefault="00BE2A5A" w:rsidP="003B11BE">
      <w:pPr>
        <w:jc w:val="both"/>
        <w:rPr>
          <w:rFonts w:asciiTheme="minorHAnsi" w:hAnsiTheme="minorHAnsi" w:cstheme="minorHAnsi"/>
          <w:color w:val="215868" w:themeColor="accent5" w:themeShade="80"/>
        </w:rPr>
      </w:pPr>
    </w:p>
    <w:p w14:paraId="0D723DBC" w14:textId="77777777" w:rsidR="00BE2A5A" w:rsidRDefault="00BE2A5A" w:rsidP="003B11BE">
      <w:pPr>
        <w:jc w:val="both"/>
        <w:rPr>
          <w:rFonts w:asciiTheme="minorHAnsi" w:hAnsiTheme="minorHAnsi" w:cstheme="minorHAnsi"/>
          <w:color w:val="215868" w:themeColor="accent5" w:themeShade="80"/>
        </w:rPr>
      </w:pPr>
    </w:p>
    <w:p w14:paraId="72B70626" w14:textId="77777777" w:rsidR="00BE2A5A" w:rsidRDefault="00BE2A5A" w:rsidP="003B11BE">
      <w:pPr>
        <w:jc w:val="both"/>
        <w:rPr>
          <w:rFonts w:asciiTheme="minorHAnsi" w:hAnsiTheme="minorHAnsi" w:cstheme="minorHAnsi"/>
          <w:color w:val="215868" w:themeColor="accent5" w:themeShade="80"/>
        </w:rPr>
      </w:pPr>
    </w:p>
    <w:p w14:paraId="7273CA20" w14:textId="77777777" w:rsidR="00BE2A5A" w:rsidRPr="004E64D8" w:rsidRDefault="00BE2A5A" w:rsidP="003B11BE">
      <w:pPr>
        <w:jc w:val="both"/>
        <w:rPr>
          <w:rFonts w:asciiTheme="minorHAnsi" w:hAnsiTheme="minorHAnsi" w:cstheme="minorHAnsi"/>
          <w:color w:val="215868" w:themeColor="accent5" w:themeShade="80"/>
        </w:rPr>
      </w:pPr>
    </w:p>
    <w:p w14:paraId="5F1E243C" w14:textId="77777777" w:rsidR="003B11BE" w:rsidRPr="004E64D8" w:rsidRDefault="003B11BE" w:rsidP="003B11BE">
      <w:pPr>
        <w:spacing w:after="200" w:line="276" w:lineRule="auto"/>
        <w:rPr>
          <w:rFonts w:asciiTheme="minorHAnsi" w:hAnsiTheme="minorHAnsi" w:cstheme="minorHAnsi"/>
          <w:color w:val="215868" w:themeColor="accent5" w:themeShade="80"/>
          <w:lang w:val="x-none"/>
        </w:rPr>
      </w:pPr>
    </w:p>
    <w:p w14:paraId="22610051" w14:textId="77777777" w:rsidR="003B11BE" w:rsidRPr="004E64D8" w:rsidRDefault="003B11BE" w:rsidP="003B11BE">
      <w:pPr>
        <w:pStyle w:val="En-ttedetabledesmatires"/>
        <w:shd w:val="clear" w:color="auto" w:fill="B6DDE8" w:themeFill="accent5" w:themeFillTint="66"/>
        <w:spacing w:before="0" w:line="240" w:lineRule="auto"/>
        <w:jc w:val="center"/>
        <w:rPr>
          <w:rFonts w:asciiTheme="minorHAnsi" w:eastAsia="Times New Roman" w:hAnsiTheme="minorHAnsi" w:cstheme="minorHAnsi"/>
          <w:b w:val="0"/>
          <w:bCs w:val="0"/>
          <w:color w:val="auto"/>
          <w:sz w:val="16"/>
          <w:szCs w:val="16"/>
        </w:rPr>
      </w:pPr>
    </w:p>
    <w:p w14:paraId="7E55FA30" w14:textId="77777777" w:rsidR="003B11BE" w:rsidRPr="00A32F16" w:rsidRDefault="003B11BE" w:rsidP="003B11BE">
      <w:pPr>
        <w:pStyle w:val="En-ttedetabledesmatires"/>
        <w:shd w:val="clear" w:color="auto" w:fill="B6DDE8" w:themeFill="accent5" w:themeFillTint="66"/>
        <w:spacing w:before="0" w:line="240" w:lineRule="auto"/>
        <w:jc w:val="center"/>
        <w:rPr>
          <w:rFonts w:asciiTheme="minorHAnsi" w:hAnsiTheme="minorHAnsi" w:cstheme="minorHAnsi"/>
          <w:color w:val="215868" w:themeColor="accent5" w:themeShade="80"/>
          <w:sz w:val="32"/>
          <w:szCs w:val="32"/>
        </w:rPr>
      </w:pPr>
    </w:p>
    <w:p w14:paraId="436C10AD" w14:textId="77777777" w:rsidR="003B11BE" w:rsidRPr="00A32F16" w:rsidRDefault="003B11BE" w:rsidP="003B11BE">
      <w:pPr>
        <w:pStyle w:val="En-ttedetabledesmatires"/>
        <w:shd w:val="clear" w:color="auto" w:fill="B6DDE8" w:themeFill="accent5" w:themeFillTint="66"/>
        <w:spacing w:before="0" w:line="240" w:lineRule="auto"/>
        <w:jc w:val="center"/>
        <w:rPr>
          <w:rFonts w:asciiTheme="minorHAnsi" w:hAnsiTheme="minorHAnsi" w:cstheme="minorHAnsi"/>
          <w:color w:val="215868" w:themeColor="accent5" w:themeShade="80"/>
          <w:sz w:val="32"/>
          <w:szCs w:val="32"/>
        </w:rPr>
      </w:pPr>
    </w:p>
    <w:p w14:paraId="23C8A5D3" w14:textId="77777777" w:rsidR="003B11BE" w:rsidRPr="00A32F16" w:rsidRDefault="003B11BE" w:rsidP="003B11BE">
      <w:pPr>
        <w:pStyle w:val="En-ttedetabledesmatires"/>
        <w:shd w:val="clear" w:color="auto" w:fill="B6DDE8" w:themeFill="accent5" w:themeFillTint="66"/>
        <w:spacing w:before="0" w:line="240" w:lineRule="auto"/>
        <w:jc w:val="center"/>
        <w:rPr>
          <w:rFonts w:asciiTheme="minorHAnsi" w:hAnsiTheme="minorHAnsi" w:cstheme="minorHAnsi"/>
          <w:color w:val="215868" w:themeColor="accent5" w:themeShade="80"/>
          <w:sz w:val="32"/>
          <w:szCs w:val="32"/>
        </w:rPr>
      </w:pPr>
    </w:p>
    <w:p w14:paraId="638E557C" w14:textId="77777777" w:rsidR="003B11BE" w:rsidRPr="00A32F16" w:rsidRDefault="003B11BE" w:rsidP="003B11BE">
      <w:pPr>
        <w:pStyle w:val="En-ttedetabledesmatires"/>
        <w:shd w:val="clear" w:color="auto" w:fill="B6DDE8" w:themeFill="accent5" w:themeFillTint="66"/>
        <w:spacing w:before="0" w:line="240" w:lineRule="auto"/>
        <w:jc w:val="center"/>
        <w:rPr>
          <w:rFonts w:asciiTheme="minorHAnsi" w:hAnsiTheme="minorHAnsi" w:cstheme="minorHAnsi"/>
          <w:color w:val="215868" w:themeColor="accent5" w:themeShade="80"/>
          <w:sz w:val="32"/>
          <w:szCs w:val="32"/>
        </w:rPr>
      </w:pPr>
      <w:r w:rsidRPr="00A32F16">
        <w:rPr>
          <w:rFonts w:asciiTheme="minorHAnsi" w:hAnsiTheme="minorHAnsi" w:cstheme="minorHAnsi"/>
          <w:color w:val="215868" w:themeColor="accent5" w:themeShade="80"/>
          <w:sz w:val="32"/>
          <w:szCs w:val="32"/>
        </w:rPr>
        <w:t>ANNEXE 2</w:t>
      </w:r>
    </w:p>
    <w:p w14:paraId="66725AF9" w14:textId="77777777" w:rsidR="003B11BE" w:rsidRPr="00A32F16" w:rsidRDefault="003B11BE" w:rsidP="003B11BE">
      <w:pPr>
        <w:shd w:val="clear" w:color="auto" w:fill="B6DDE8" w:themeFill="accent5" w:themeFillTint="66"/>
        <w:tabs>
          <w:tab w:val="left" w:pos="4020"/>
        </w:tabs>
        <w:rPr>
          <w:rFonts w:asciiTheme="minorHAnsi" w:hAnsiTheme="minorHAnsi" w:cstheme="minorHAnsi"/>
        </w:rPr>
      </w:pPr>
    </w:p>
    <w:p w14:paraId="4C18F5FF" w14:textId="77777777" w:rsidR="003B11BE" w:rsidRPr="00A32F16" w:rsidRDefault="003B11BE" w:rsidP="003B11BE">
      <w:pPr>
        <w:shd w:val="clear" w:color="auto" w:fill="B6DDE8" w:themeFill="accent5" w:themeFillTint="66"/>
        <w:tabs>
          <w:tab w:val="left" w:pos="4020"/>
        </w:tabs>
        <w:rPr>
          <w:rFonts w:asciiTheme="minorHAnsi" w:hAnsiTheme="minorHAnsi" w:cstheme="minorHAnsi"/>
        </w:rPr>
      </w:pPr>
    </w:p>
    <w:p w14:paraId="74A214EB" w14:textId="77777777" w:rsidR="003B11BE" w:rsidRPr="00A32F16" w:rsidRDefault="003B11BE" w:rsidP="003B11BE">
      <w:pPr>
        <w:pStyle w:val="En-ttedetabledesmatires"/>
        <w:shd w:val="clear" w:color="auto" w:fill="B6DDE8" w:themeFill="accent5" w:themeFillTint="66"/>
        <w:spacing w:before="0" w:line="240" w:lineRule="auto"/>
        <w:jc w:val="center"/>
        <w:rPr>
          <w:rFonts w:asciiTheme="minorHAnsi" w:hAnsiTheme="minorHAnsi" w:cstheme="minorHAnsi"/>
        </w:rPr>
      </w:pPr>
      <w:r w:rsidRPr="00A32F16">
        <w:rPr>
          <w:rFonts w:asciiTheme="minorHAnsi" w:hAnsiTheme="minorHAnsi" w:cstheme="minorHAnsi"/>
          <w:color w:val="215868" w:themeColor="accent5" w:themeShade="80"/>
          <w:sz w:val="32"/>
          <w:szCs w:val="32"/>
        </w:rPr>
        <w:t>Référents nationaux et régionaux (ARS)</w:t>
      </w:r>
      <w:r w:rsidRPr="00A32F16">
        <w:rPr>
          <w:rFonts w:asciiTheme="minorHAnsi" w:hAnsiTheme="minorHAnsi" w:cstheme="minorHAnsi"/>
        </w:rPr>
        <w:tab/>
      </w:r>
    </w:p>
    <w:p w14:paraId="0909810C" w14:textId="77777777" w:rsidR="003B11BE" w:rsidRPr="00A32F16" w:rsidRDefault="003B11BE" w:rsidP="003B11BE">
      <w:pPr>
        <w:shd w:val="clear" w:color="auto" w:fill="B6DDE8" w:themeFill="accent5" w:themeFillTint="66"/>
        <w:tabs>
          <w:tab w:val="left" w:pos="4020"/>
        </w:tabs>
        <w:rPr>
          <w:rFonts w:asciiTheme="minorHAnsi" w:hAnsiTheme="minorHAnsi" w:cstheme="minorHAnsi"/>
        </w:rPr>
      </w:pPr>
    </w:p>
    <w:p w14:paraId="4CA85EA2" w14:textId="77777777" w:rsidR="003B11BE" w:rsidRPr="00A32F16" w:rsidRDefault="003B11BE" w:rsidP="003B11BE">
      <w:pPr>
        <w:shd w:val="clear" w:color="auto" w:fill="B6DDE8" w:themeFill="accent5" w:themeFillTint="66"/>
        <w:tabs>
          <w:tab w:val="left" w:pos="4020"/>
        </w:tabs>
        <w:rPr>
          <w:rFonts w:asciiTheme="minorHAnsi" w:hAnsiTheme="minorHAnsi" w:cstheme="minorHAnsi"/>
        </w:rPr>
      </w:pPr>
    </w:p>
    <w:p w14:paraId="72434C4F" w14:textId="77777777" w:rsidR="003B11BE" w:rsidRPr="00A32F16" w:rsidRDefault="003B11BE" w:rsidP="003B11BE">
      <w:pPr>
        <w:shd w:val="clear" w:color="auto" w:fill="B6DDE8" w:themeFill="accent5" w:themeFillTint="66"/>
        <w:tabs>
          <w:tab w:val="left" w:pos="4020"/>
        </w:tabs>
        <w:rPr>
          <w:rFonts w:asciiTheme="minorHAnsi" w:hAnsiTheme="minorHAnsi" w:cstheme="minorHAnsi"/>
        </w:rPr>
      </w:pPr>
    </w:p>
    <w:p w14:paraId="1AD35C47" w14:textId="77777777" w:rsidR="003B11BE" w:rsidRPr="00A32F16" w:rsidRDefault="003B11BE" w:rsidP="003B11BE">
      <w:pPr>
        <w:shd w:val="clear" w:color="auto" w:fill="B6DDE8" w:themeFill="accent5" w:themeFillTint="66"/>
        <w:tabs>
          <w:tab w:val="left" w:pos="4020"/>
        </w:tabs>
        <w:rPr>
          <w:rFonts w:asciiTheme="minorHAnsi" w:hAnsiTheme="minorHAnsi" w:cstheme="minorHAnsi"/>
        </w:rPr>
      </w:pPr>
    </w:p>
    <w:p w14:paraId="3987C0B9" w14:textId="77777777" w:rsidR="003B11BE" w:rsidRPr="00A32F16" w:rsidRDefault="003B11BE" w:rsidP="003B11BE">
      <w:pPr>
        <w:shd w:val="clear" w:color="auto" w:fill="B6DDE8" w:themeFill="accent5" w:themeFillTint="66"/>
        <w:tabs>
          <w:tab w:val="left" w:pos="4020"/>
        </w:tabs>
        <w:rPr>
          <w:rFonts w:asciiTheme="minorHAnsi" w:hAnsiTheme="minorHAnsi" w:cstheme="minorHAnsi"/>
        </w:rPr>
      </w:pPr>
    </w:p>
    <w:p w14:paraId="27F94423" w14:textId="77777777" w:rsidR="003B11BE" w:rsidRPr="00A32F16" w:rsidRDefault="003B11BE" w:rsidP="003B11BE">
      <w:pPr>
        <w:shd w:val="clear" w:color="auto" w:fill="B6DDE8" w:themeFill="accent5" w:themeFillTint="66"/>
        <w:tabs>
          <w:tab w:val="left" w:pos="4020"/>
        </w:tabs>
        <w:rPr>
          <w:rFonts w:asciiTheme="minorHAnsi" w:hAnsiTheme="minorHAnsi" w:cstheme="minorHAnsi"/>
        </w:rPr>
      </w:pPr>
    </w:p>
    <w:p w14:paraId="20B7BEC5" w14:textId="77777777" w:rsidR="003B11BE" w:rsidRPr="00A32F16" w:rsidRDefault="003B11BE" w:rsidP="003B11BE">
      <w:pPr>
        <w:shd w:val="clear" w:color="auto" w:fill="B6DDE8" w:themeFill="accent5" w:themeFillTint="66"/>
        <w:tabs>
          <w:tab w:val="left" w:pos="4020"/>
        </w:tabs>
        <w:rPr>
          <w:rFonts w:asciiTheme="minorHAnsi" w:hAnsiTheme="minorHAnsi" w:cstheme="minorHAnsi"/>
        </w:rPr>
      </w:pPr>
    </w:p>
    <w:p w14:paraId="441E4D0E" w14:textId="77777777" w:rsidR="003B11BE" w:rsidRPr="00A32F16" w:rsidRDefault="003B11BE" w:rsidP="003B11BE">
      <w:pPr>
        <w:shd w:val="clear" w:color="auto" w:fill="B6DDE8" w:themeFill="accent5" w:themeFillTint="66"/>
        <w:tabs>
          <w:tab w:val="left" w:pos="4020"/>
        </w:tabs>
        <w:rPr>
          <w:rFonts w:asciiTheme="minorHAnsi" w:hAnsiTheme="minorHAnsi" w:cstheme="minorHAnsi"/>
        </w:rPr>
      </w:pPr>
    </w:p>
    <w:p w14:paraId="597EE27C" w14:textId="77777777" w:rsidR="003B11BE" w:rsidRPr="00A32F16" w:rsidRDefault="003B11BE" w:rsidP="003B11BE">
      <w:pPr>
        <w:shd w:val="clear" w:color="auto" w:fill="B6DDE8" w:themeFill="accent5" w:themeFillTint="66"/>
        <w:rPr>
          <w:rFonts w:asciiTheme="minorHAnsi" w:hAnsiTheme="minorHAnsi" w:cstheme="minorHAnsi"/>
        </w:rPr>
      </w:pPr>
    </w:p>
    <w:p w14:paraId="73C38510" w14:textId="77777777" w:rsidR="003B11BE" w:rsidRPr="00A32F16" w:rsidRDefault="003B11BE" w:rsidP="003B11BE">
      <w:pPr>
        <w:shd w:val="clear" w:color="auto" w:fill="B6DDE8" w:themeFill="accent5" w:themeFillTint="66"/>
        <w:rPr>
          <w:rFonts w:asciiTheme="minorHAnsi" w:hAnsiTheme="minorHAnsi" w:cstheme="minorHAnsi"/>
        </w:rPr>
      </w:pPr>
    </w:p>
    <w:p w14:paraId="2ED4A4BC" w14:textId="77777777" w:rsidR="003B11BE" w:rsidRPr="00A32F16" w:rsidRDefault="003B11BE" w:rsidP="003B11BE">
      <w:pPr>
        <w:shd w:val="clear" w:color="auto" w:fill="31849B" w:themeFill="accent5" w:themeFillShade="BF"/>
        <w:rPr>
          <w:rFonts w:asciiTheme="minorHAnsi" w:hAnsiTheme="minorHAnsi" w:cstheme="minorHAnsi"/>
          <w:sz w:val="30"/>
          <w:szCs w:val="30"/>
        </w:rPr>
      </w:pPr>
    </w:p>
    <w:p w14:paraId="2EC085C2" w14:textId="77777777" w:rsidR="003B11BE" w:rsidRPr="00A32F16" w:rsidRDefault="003B11BE" w:rsidP="003B11BE">
      <w:pPr>
        <w:rPr>
          <w:rFonts w:asciiTheme="minorHAnsi" w:hAnsiTheme="minorHAnsi" w:cstheme="minorHAnsi"/>
        </w:rPr>
      </w:pPr>
    </w:p>
    <w:p w14:paraId="2AD82591" w14:textId="77777777" w:rsidR="003B11BE" w:rsidRPr="00A32F16" w:rsidRDefault="003B11BE" w:rsidP="003B11BE">
      <w:pPr>
        <w:rPr>
          <w:rFonts w:asciiTheme="minorHAnsi" w:hAnsiTheme="minorHAnsi" w:cstheme="minorHAnsi"/>
        </w:rPr>
      </w:pPr>
    </w:p>
    <w:p w14:paraId="4125E718" w14:textId="77777777" w:rsidR="003B11BE" w:rsidRPr="00A32F16" w:rsidRDefault="003B11BE" w:rsidP="003B11BE">
      <w:pPr>
        <w:rPr>
          <w:rFonts w:asciiTheme="minorHAnsi" w:hAnsiTheme="minorHAnsi" w:cstheme="minorHAnsi"/>
        </w:rPr>
      </w:pPr>
    </w:p>
    <w:p w14:paraId="661F5F21" w14:textId="77777777" w:rsidR="003B11BE" w:rsidRPr="00A32F16" w:rsidRDefault="003B11BE" w:rsidP="003B11BE">
      <w:pPr>
        <w:rPr>
          <w:rFonts w:asciiTheme="minorHAnsi" w:hAnsiTheme="minorHAnsi" w:cstheme="minorHAnsi"/>
        </w:rPr>
      </w:pPr>
    </w:p>
    <w:p w14:paraId="5C9165E7" w14:textId="77777777" w:rsidR="003B11BE" w:rsidRPr="00A32F16" w:rsidRDefault="003B11BE" w:rsidP="003B11BE">
      <w:pPr>
        <w:rPr>
          <w:rFonts w:asciiTheme="minorHAnsi" w:hAnsiTheme="minorHAnsi" w:cstheme="minorHAnsi"/>
        </w:rPr>
      </w:pPr>
    </w:p>
    <w:p w14:paraId="50FF44DB" w14:textId="77777777" w:rsidR="003B11BE" w:rsidRPr="00A32F16" w:rsidRDefault="003B11BE" w:rsidP="003B11BE">
      <w:pPr>
        <w:rPr>
          <w:rFonts w:asciiTheme="minorHAnsi" w:hAnsiTheme="minorHAnsi" w:cstheme="minorHAnsi"/>
        </w:rPr>
      </w:pPr>
    </w:p>
    <w:p w14:paraId="6C015BA6" w14:textId="77777777" w:rsidR="003B11BE" w:rsidRPr="00A32F16" w:rsidRDefault="003B11BE" w:rsidP="003B11BE">
      <w:pPr>
        <w:rPr>
          <w:rFonts w:asciiTheme="minorHAnsi" w:hAnsiTheme="minorHAnsi" w:cstheme="minorHAnsi"/>
        </w:rPr>
      </w:pPr>
    </w:p>
    <w:p w14:paraId="0B25E432" w14:textId="77777777" w:rsidR="003B11BE" w:rsidRPr="00A32F16" w:rsidRDefault="003B11BE" w:rsidP="003B11BE">
      <w:pPr>
        <w:rPr>
          <w:rFonts w:asciiTheme="minorHAnsi" w:hAnsiTheme="minorHAnsi" w:cstheme="minorHAnsi"/>
        </w:rPr>
      </w:pPr>
    </w:p>
    <w:p w14:paraId="47B0136D" w14:textId="77777777" w:rsidR="003B11BE" w:rsidRDefault="003B11BE" w:rsidP="003B11BE">
      <w:pPr>
        <w:rPr>
          <w:rFonts w:asciiTheme="minorHAnsi" w:hAnsiTheme="minorHAnsi" w:cstheme="minorHAnsi"/>
        </w:rPr>
      </w:pPr>
    </w:p>
    <w:p w14:paraId="48E61E74" w14:textId="77777777" w:rsidR="007079BE" w:rsidRDefault="007079BE" w:rsidP="003B11BE">
      <w:pPr>
        <w:rPr>
          <w:rFonts w:asciiTheme="minorHAnsi" w:hAnsiTheme="minorHAnsi" w:cstheme="minorHAnsi"/>
        </w:rPr>
      </w:pPr>
    </w:p>
    <w:p w14:paraId="3F2B2A86" w14:textId="77777777" w:rsidR="007079BE" w:rsidRDefault="007079BE" w:rsidP="003B11BE">
      <w:pPr>
        <w:rPr>
          <w:rFonts w:asciiTheme="minorHAnsi" w:hAnsiTheme="minorHAnsi" w:cstheme="minorHAnsi"/>
        </w:rPr>
      </w:pPr>
    </w:p>
    <w:p w14:paraId="760B1D1C" w14:textId="77777777" w:rsidR="007079BE" w:rsidRDefault="007079BE" w:rsidP="003B11BE">
      <w:pPr>
        <w:rPr>
          <w:rFonts w:asciiTheme="minorHAnsi" w:hAnsiTheme="minorHAnsi" w:cstheme="minorHAnsi"/>
        </w:rPr>
      </w:pPr>
    </w:p>
    <w:p w14:paraId="2368B17C" w14:textId="77777777" w:rsidR="007079BE" w:rsidRDefault="007079BE" w:rsidP="003B11BE">
      <w:pPr>
        <w:rPr>
          <w:rFonts w:asciiTheme="minorHAnsi" w:hAnsiTheme="minorHAnsi" w:cstheme="minorHAnsi"/>
        </w:rPr>
      </w:pPr>
    </w:p>
    <w:p w14:paraId="026DB4B2" w14:textId="77777777" w:rsidR="007079BE" w:rsidRDefault="007079BE" w:rsidP="003B11BE">
      <w:pPr>
        <w:rPr>
          <w:rFonts w:asciiTheme="minorHAnsi" w:hAnsiTheme="minorHAnsi" w:cstheme="minorHAnsi"/>
        </w:rPr>
      </w:pPr>
    </w:p>
    <w:p w14:paraId="45B9D18D" w14:textId="77777777" w:rsidR="007079BE" w:rsidRDefault="007079BE" w:rsidP="003B11BE">
      <w:pPr>
        <w:rPr>
          <w:rFonts w:asciiTheme="minorHAnsi" w:hAnsiTheme="minorHAnsi" w:cstheme="minorHAnsi"/>
        </w:rPr>
      </w:pPr>
    </w:p>
    <w:p w14:paraId="04A8F39B" w14:textId="77777777" w:rsidR="007079BE" w:rsidRDefault="007079BE" w:rsidP="003B11BE">
      <w:pPr>
        <w:rPr>
          <w:rFonts w:asciiTheme="minorHAnsi" w:hAnsiTheme="minorHAnsi" w:cstheme="minorHAnsi"/>
        </w:rPr>
      </w:pPr>
    </w:p>
    <w:p w14:paraId="60964292" w14:textId="77777777" w:rsidR="00DC1408" w:rsidRPr="00A32F16" w:rsidRDefault="00DC1408" w:rsidP="003B11BE">
      <w:pPr>
        <w:rPr>
          <w:rFonts w:asciiTheme="minorHAnsi" w:hAnsiTheme="minorHAnsi" w:cstheme="minorHAnsi"/>
        </w:rPr>
      </w:pPr>
    </w:p>
    <w:p w14:paraId="7F84BCE4" w14:textId="77777777" w:rsidR="003B11BE" w:rsidRPr="00A32F16" w:rsidRDefault="003B11BE" w:rsidP="003B11BE">
      <w:pPr>
        <w:rPr>
          <w:rFonts w:asciiTheme="minorHAnsi" w:hAnsiTheme="minorHAnsi" w:cstheme="minorHAnsi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384"/>
        <w:gridCol w:w="2086"/>
        <w:gridCol w:w="2302"/>
        <w:gridCol w:w="3516"/>
      </w:tblGrid>
      <w:tr w:rsidR="00FF1C50" w14:paraId="5EDDF0E9" w14:textId="77777777" w:rsidTr="00FF1C50">
        <w:trPr>
          <w:trHeight w:val="508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31849B" w:themeFill="accent5" w:themeFillShade="BF"/>
            <w:vAlign w:val="center"/>
            <w:hideMark/>
          </w:tcPr>
          <w:p w14:paraId="224F7F93" w14:textId="77777777" w:rsidR="00FF1C50" w:rsidRDefault="00FF1C50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eastAsia="en-US"/>
              </w:rPr>
              <w:lastRenderedPageBreak/>
              <w:t>EQUIPE PROJET NATIONALE</w:t>
            </w:r>
          </w:p>
        </w:tc>
      </w:tr>
      <w:tr w:rsidR="00FF1C50" w14:paraId="651DBC48" w14:textId="77777777" w:rsidTr="008E38F7">
        <w:trPr>
          <w:trHeight w:val="508"/>
        </w:trPr>
        <w:tc>
          <w:tcPr>
            <w:tcW w:w="745" w:type="pct"/>
            <w:vMerge w:val="restart"/>
            <w:tcBorders>
              <w:top w:val="single" w:sz="4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036FF191" w14:textId="77777777" w:rsidR="00FF1C50" w:rsidRDefault="00B50C19">
            <w:pPr>
              <w:jc w:val="center"/>
              <w:rPr>
                <w:rFonts w:ascii="Arial" w:hAnsi="Arial" w:cs="Arial"/>
                <w:b/>
                <w:color w:val="00206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color w:val="002060"/>
                <w:sz w:val="26"/>
                <w:szCs w:val="26"/>
                <w:lang w:eastAsia="en-US"/>
              </w:rPr>
              <w:t>DSS</w:t>
            </w:r>
          </w:p>
        </w:tc>
        <w:tc>
          <w:tcPr>
            <w:tcW w:w="1123" w:type="pct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7892EFC2" w14:textId="3B306753" w:rsidR="00FF1C50" w:rsidRDefault="009C23C2" w:rsidP="009C23C2">
            <w:pPr>
              <w:rPr>
                <w:rFonts w:ascii="Arial" w:hAnsi="Arial" w:cs="Arial"/>
                <w:color w:val="002060"/>
                <w:lang w:eastAsia="en-US"/>
              </w:rPr>
            </w:pPr>
            <w:r>
              <w:rPr>
                <w:rFonts w:ascii="Arial" w:hAnsi="Arial" w:cs="Arial"/>
                <w:color w:val="002060"/>
                <w:lang w:eastAsia="en-US"/>
              </w:rPr>
              <w:t xml:space="preserve">Caroline </w:t>
            </w:r>
            <w:proofErr w:type="spellStart"/>
            <w:r>
              <w:rPr>
                <w:rFonts w:ascii="Arial" w:hAnsi="Arial" w:cs="Arial"/>
                <w:color w:val="002060"/>
                <w:lang w:eastAsia="en-US"/>
              </w:rPr>
              <w:t>Lafoix</w:t>
            </w:r>
            <w:proofErr w:type="spellEnd"/>
          </w:p>
        </w:tc>
        <w:tc>
          <w:tcPr>
            <w:tcW w:w="1239" w:type="pct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3804EC80" w14:textId="77777777" w:rsidR="00FF1C50" w:rsidRDefault="00FF1C50">
            <w:pPr>
              <w:rPr>
                <w:rFonts w:ascii="Arial" w:hAnsi="Arial" w:cs="Arial"/>
                <w:i/>
                <w:color w:val="002060"/>
                <w:lang w:eastAsia="en-US"/>
              </w:rPr>
            </w:pPr>
            <w:r>
              <w:rPr>
                <w:rFonts w:ascii="Arial" w:hAnsi="Arial" w:cs="Arial"/>
                <w:i/>
                <w:color w:val="002060"/>
                <w:lang w:eastAsia="en-US"/>
              </w:rPr>
              <w:t>Référente article 51</w:t>
            </w:r>
          </w:p>
        </w:tc>
        <w:tc>
          <w:tcPr>
            <w:tcW w:w="1893" w:type="pct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2FF1AA44" w14:textId="77777777" w:rsidR="00FF1C50" w:rsidRDefault="00CD2404" w:rsidP="00B50C19">
            <w:pPr>
              <w:rPr>
                <w:rStyle w:val="Lienhypertexte"/>
                <w:rFonts w:ascii="Arial" w:hAnsi="Arial" w:cs="Arial"/>
              </w:rPr>
            </w:pPr>
            <w:hyperlink r:id="rId9" w:history="1">
              <w:r w:rsidR="00B50C19" w:rsidRPr="00B50C19">
                <w:rPr>
                  <w:rStyle w:val="Lienhypertexte"/>
                  <w:rFonts w:ascii="Arial" w:hAnsi="Arial" w:cs="Arial"/>
                  <w:lang w:eastAsia="en-US"/>
                </w:rPr>
                <w:t>marine.jean-baptiste@sante</w:t>
              </w:r>
              <w:r w:rsidR="00B50C19" w:rsidRPr="00487DDB">
                <w:rPr>
                  <w:rStyle w:val="Lienhypertexte"/>
                  <w:rFonts w:ascii="Arial" w:hAnsi="Arial" w:cs="Arial"/>
                  <w:lang w:eastAsia="en-US"/>
                </w:rPr>
                <w:t>.gouv.fr</w:t>
              </w:r>
            </w:hyperlink>
            <w:r w:rsidR="00B50C19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B50C19" w14:paraId="6B7DAA1B" w14:textId="77777777" w:rsidTr="008E38F7">
        <w:trPr>
          <w:trHeight w:val="508"/>
        </w:trPr>
        <w:tc>
          <w:tcPr>
            <w:tcW w:w="745" w:type="pct"/>
            <w:vMerge/>
            <w:tcBorders>
              <w:top w:val="single" w:sz="4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40CCFE3B" w14:textId="77777777" w:rsidR="00B50C19" w:rsidRDefault="00B50C19">
            <w:pPr>
              <w:rPr>
                <w:rFonts w:ascii="Arial" w:hAnsi="Arial" w:cs="Arial"/>
                <w:b/>
                <w:color w:val="002060"/>
                <w:sz w:val="26"/>
                <w:szCs w:val="26"/>
                <w:lang w:eastAsia="en-US"/>
              </w:rPr>
            </w:pPr>
          </w:p>
        </w:tc>
        <w:tc>
          <w:tcPr>
            <w:tcW w:w="2362" w:type="pct"/>
            <w:gridSpan w:val="2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</w:tcPr>
          <w:p w14:paraId="134202BD" w14:textId="77777777" w:rsidR="00B50C19" w:rsidRDefault="00B50C19" w:rsidP="009D5083">
            <w:pPr>
              <w:rPr>
                <w:rFonts w:ascii="Arial" w:hAnsi="Arial" w:cs="Arial"/>
                <w:i/>
                <w:color w:val="002060"/>
                <w:lang w:eastAsia="en-US"/>
              </w:rPr>
            </w:pPr>
            <w:r>
              <w:rPr>
                <w:rFonts w:ascii="Arial" w:hAnsi="Arial" w:cs="Arial"/>
                <w:color w:val="002060"/>
                <w:lang w:eastAsia="en-US"/>
              </w:rPr>
              <w:t>Bureau des produits de santé (1C) : Edouard Hatton, Sophie Kelley, Audrey Tanguy</w:t>
            </w:r>
            <w:r w:rsidR="00343808">
              <w:rPr>
                <w:rFonts w:ascii="Arial" w:hAnsi="Arial" w:cs="Arial"/>
                <w:color w:val="00206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2060"/>
                <w:lang w:eastAsia="en-US"/>
              </w:rPr>
              <w:t>Melac</w:t>
            </w:r>
            <w:proofErr w:type="spellEnd"/>
          </w:p>
        </w:tc>
        <w:tc>
          <w:tcPr>
            <w:tcW w:w="1893" w:type="pct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</w:tcPr>
          <w:p w14:paraId="666FD650" w14:textId="77777777" w:rsidR="00B50C19" w:rsidRDefault="00CD2404" w:rsidP="00B50C19">
            <w:hyperlink r:id="rId10" w:history="1">
              <w:r w:rsidR="00B50C19" w:rsidRPr="00487DDB">
                <w:rPr>
                  <w:rStyle w:val="Lienhypertexte"/>
                  <w:rFonts w:ascii="Arial" w:hAnsi="Arial" w:cs="Arial"/>
                  <w:lang w:eastAsia="en-US"/>
                </w:rPr>
                <w:t>dss-sd1c@sante.gouv.fr</w:t>
              </w:r>
            </w:hyperlink>
            <w:r w:rsidR="00B50C19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181D06" w14:paraId="63384F9A" w14:textId="77777777" w:rsidTr="008E38F7">
        <w:trPr>
          <w:trHeight w:val="508"/>
        </w:trPr>
        <w:tc>
          <w:tcPr>
            <w:tcW w:w="745" w:type="pct"/>
            <w:tcBorders>
              <w:top w:val="single" w:sz="12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4EF3AEFD" w14:textId="77777777" w:rsidR="00181D06" w:rsidRDefault="00181D06">
            <w:pPr>
              <w:jc w:val="center"/>
              <w:rPr>
                <w:rFonts w:ascii="Arial" w:hAnsi="Arial" w:cs="Arial"/>
                <w:b/>
                <w:color w:val="00206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color w:val="002060"/>
                <w:sz w:val="26"/>
                <w:szCs w:val="26"/>
                <w:lang w:eastAsia="en-US"/>
              </w:rPr>
              <w:t>DGOS</w:t>
            </w:r>
          </w:p>
        </w:tc>
        <w:tc>
          <w:tcPr>
            <w:tcW w:w="2362" w:type="pct"/>
            <w:gridSpan w:val="2"/>
            <w:tcBorders>
              <w:top w:val="single" w:sz="12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758D1060" w14:textId="77777777" w:rsidR="00181D06" w:rsidRDefault="00181D06" w:rsidP="009D5083">
            <w:pPr>
              <w:rPr>
                <w:rFonts w:ascii="Arial" w:hAnsi="Arial" w:cs="Arial"/>
                <w:i/>
                <w:color w:val="002060"/>
                <w:lang w:eastAsia="en-US"/>
              </w:rPr>
            </w:pPr>
            <w:r>
              <w:rPr>
                <w:rFonts w:ascii="Arial" w:hAnsi="Arial" w:cs="Arial"/>
                <w:color w:val="002060"/>
                <w:lang w:eastAsia="en-US"/>
              </w:rPr>
              <w:t xml:space="preserve">Bureau qualité et sécurité des soins (PF2) : Emmanuelle Cohn, Eliane </w:t>
            </w:r>
            <w:proofErr w:type="spellStart"/>
            <w:r>
              <w:rPr>
                <w:rFonts w:ascii="Arial" w:hAnsi="Arial" w:cs="Arial"/>
                <w:color w:val="002060"/>
                <w:lang w:eastAsia="en-US"/>
              </w:rPr>
              <w:t>Maaliki</w:t>
            </w:r>
            <w:proofErr w:type="spellEnd"/>
            <w:r w:rsidR="00F815A2">
              <w:rPr>
                <w:rFonts w:ascii="Arial" w:hAnsi="Arial" w:cs="Arial"/>
                <w:color w:val="002060"/>
                <w:lang w:eastAsia="en-US"/>
              </w:rPr>
              <w:t xml:space="preserve">, Agnès </w:t>
            </w:r>
            <w:proofErr w:type="spellStart"/>
            <w:r w:rsidR="00F815A2">
              <w:rPr>
                <w:rFonts w:ascii="Arial" w:hAnsi="Arial" w:cs="Arial"/>
                <w:color w:val="002060"/>
                <w:lang w:eastAsia="en-US"/>
              </w:rPr>
              <w:t>Laforest-Bruneaux</w:t>
            </w:r>
            <w:proofErr w:type="spellEnd"/>
          </w:p>
        </w:tc>
        <w:tc>
          <w:tcPr>
            <w:tcW w:w="1893" w:type="pct"/>
            <w:tcBorders>
              <w:top w:val="single" w:sz="12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3FBA255E" w14:textId="77777777" w:rsidR="00181D06" w:rsidRDefault="00CD2404" w:rsidP="00181D06">
            <w:pPr>
              <w:rPr>
                <w:rStyle w:val="Lienhypertexte"/>
              </w:rPr>
            </w:pPr>
            <w:hyperlink r:id="rId11" w:history="1">
              <w:r w:rsidR="00181D06" w:rsidRPr="00487DDB">
                <w:rPr>
                  <w:rStyle w:val="Lienhypertexte"/>
                  <w:rFonts w:ascii="Arial" w:hAnsi="Arial" w:cs="Arial"/>
                  <w:lang w:eastAsia="en-US"/>
                </w:rPr>
                <w:t>dgos-pf2@sante.gouv.fr</w:t>
              </w:r>
            </w:hyperlink>
            <w:r w:rsidR="00181D06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</w:tbl>
    <w:p w14:paraId="0252B997" w14:textId="77777777" w:rsidR="00FF1C50" w:rsidRDefault="00FF1C50" w:rsidP="00FF1C50"/>
    <w:p w14:paraId="3AA685E3" w14:textId="77777777" w:rsidR="003B11BE" w:rsidRPr="00A32F16" w:rsidRDefault="003B11BE" w:rsidP="003B11BE">
      <w:pPr>
        <w:rPr>
          <w:rFonts w:asciiTheme="minorHAnsi" w:hAnsiTheme="minorHAnsi" w:cstheme="minorHAnsi"/>
        </w:rPr>
      </w:pPr>
    </w:p>
    <w:tbl>
      <w:tblPr>
        <w:tblStyle w:val="Grilledutableau2"/>
        <w:tblW w:w="5000" w:type="pct"/>
        <w:tblLayout w:type="fixed"/>
        <w:tblLook w:val="04A0" w:firstRow="1" w:lastRow="0" w:firstColumn="1" w:lastColumn="0" w:noHBand="0" w:noVBand="1"/>
      </w:tblPr>
      <w:tblGrid>
        <w:gridCol w:w="5099"/>
        <w:gridCol w:w="4189"/>
      </w:tblGrid>
      <w:tr w:rsidR="00E75827" w:rsidRPr="00E75827" w14:paraId="5E35E98D" w14:textId="77777777" w:rsidTr="00294AC3">
        <w:trPr>
          <w:trHeight w:val="508"/>
        </w:trPr>
        <w:tc>
          <w:tcPr>
            <w:tcW w:w="5000" w:type="pct"/>
            <w:gridSpan w:val="2"/>
            <w:tcBorders>
              <w:left w:val="nil"/>
              <w:bottom w:val="single" w:sz="4" w:space="0" w:color="31849B" w:themeColor="accent5" w:themeShade="BF"/>
              <w:right w:val="nil"/>
            </w:tcBorders>
            <w:shd w:val="clear" w:color="auto" w:fill="31849B" w:themeFill="accent5" w:themeFillShade="BF"/>
            <w:vAlign w:val="center"/>
          </w:tcPr>
          <w:p w14:paraId="2F83613B" w14:textId="77777777" w:rsidR="00E75827" w:rsidRPr="00E75827" w:rsidRDefault="00E75827" w:rsidP="00E7582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75827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ADRESSES ÉLECTRONIQUES ARS</w:t>
            </w:r>
          </w:p>
        </w:tc>
      </w:tr>
      <w:tr w:rsidR="00E75827" w:rsidRPr="00E75827" w14:paraId="2B4BD632" w14:textId="77777777" w:rsidTr="00294AC3">
        <w:trPr>
          <w:trHeight w:val="508"/>
        </w:trPr>
        <w:tc>
          <w:tcPr>
            <w:tcW w:w="2745" w:type="pct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</w:tcPr>
          <w:p w14:paraId="554DAD40" w14:textId="77777777" w:rsidR="00E75827" w:rsidRPr="00E75827" w:rsidRDefault="00E75827" w:rsidP="00E75827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75827">
              <w:rPr>
                <w:rFonts w:ascii="Arial" w:hAnsi="Arial" w:cs="Arial"/>
                <w:color w:val="002060"/>
                <w:sz w:val="22"/>
                <w:szCs w:val="22"/>
              </w:rPr>
              <w:t>ARS Auvergne-Rhône-Alpes</w:t>
            </w:r>
          </w:p>
        </w:tc>
        <w:tc>
          <w:tcPr>
            <w:tcW w:w="2255" w:type="pct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</w:tcPr>
          <w:p w14:paraId="1FFC40BA" w14:textId="77777777" w:rsidR="00E75827" w:rsidRPr="00E75827" w:rsidRDefault="00CD2404" w:rsidP="00E75827">
            <w:pPr>
              <w:rPr>
                <w:rFonts w:asciiTheme="minorHAnsi" w:hAnsiTheme="minorHAnsi" w:cstheme="minorHAnsi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E75827" w:rsidRPr="00E75827">
                <w:rPr>
                  <w:rFonts w:asciiTheme="minorHAnsi" w:hAnsiTheme="minorHAnsi" w:cstheme="minorHAnsi"/>
                  <w:color w:val="0000FF"/>
                  <w:sz w:val="24"/>
                  <w:szCs w:val="24"/>
                  <w:u w:val="single"/>
                </w:rPr>
                <w:t>ARS-ARA-ART51@ars.sante.fr</w:t>
              </w:r>
            </w:hyperlink>
          </w:p>
        </w:tc>
      </w:tr>
      <w:tr w:rsidR="00E75827" w:rsidRPr="00E75827" w14:paraId="78F2E359" w14:textId="77777777" w:rsidTr="00294AC3">
        <w:trPr>
          <w:trHeight w:val="508"/>
        </w:trPr>
        <w:tc>
          <w:tcPr>
            <w:tcW w:w="2745" w:type="pct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</w:tcPr>
          <w:p w14:paraId="1764FF9A" w14:textId="77777777" w:rsidR="00E75827" w:rsidRPr="00E75827" w:rsidRDefault="00E75827" w:rsidP="00E75827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75827">
              <w:rPr>
                <w:rFonts w:ascii="Arial" w:hAnsi="Arial" w:cs="Arial"/>
                <w:color w:val="002060"/>
                <w:sz w:val="22"/>
                <w:szCs w:val="22"/>
              </w:rPr>
              <w:t>ARS Bourgogne-Franche-Comté</w:t>
            </w:r>
          </w:p>
        </w:tc>
        <w:tc>
          <w:tcPr>
            <w:tcW w:w="2255" w:type="pct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</w:tcPr>
          <w:p w14:paraId="18AE7CB5" w14:textId="77777777" w:rsidR="00E75827" w:rsidRPr="00E75827" w:rsidRDefault="00CD2404" w:rsidP="00E75827">
            <w:pPr>
              <w:rPr>
                <w:rFonts w:asciiTheme="minorHAnsi" w:hAnsiTheme="minorHAnsi" w:cstheme="minorHAnsi"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E75827" w:rsidRPr="00E75827">
                <w:rPr>
                  <w:rFonts w:asciiTheme="minorHAnsi" w:hAnsiTheme="minorHAnsi" w:cstheme="minorHAnsi"/>
                  <w:color w:val="0000FF"/>
                  <w:sz w:val="24"/>
                  <w:szCs w:val="24"/>
                  <w:u w:val="single"/>
                </w:rPr>
                <w:t>ARS-BFC-ART51@ars.sante.fr</w:t>
              </w:r>
            </w:hyperlink>
          </w:p>
        </w:tc>
      </w:tr>
      <w:tr w:rsidR="00E75827" w:rsidRPr="00E75827" w14:paraId="685ACAC6" w14:textId="77777777" w:rsidTr="00294AC3">
        <w:trPr>
          <w:trHeight w:val="508"/>
        </w:trPr>
        <w:tc>
          <w:tcPr>
            <w:tcW w:w="2745" w:type="pct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</w:tcPr>
          <w:p w14:paraId="1908C4FF" w14:textId="77777777" w:rsidR="00E75827" w:rsidRPr="00E75827" w:rsidRDefault="00E75827" w:rsidP="00E75827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75827">
              <w:rPr>
                <w:rFonts w:ascii="Arial" w:hAnsi="Arial" w:cs="Arial"/>
                <w:color w:val="002060"/>
                <w:sz w:val="22"/>
                <w:szCs w:val="22"/>
              </w:rPr>
              <w:t>ARS Bretagne</w:t>
            </w:r>
          </w:p>
        </w:tc>
        <w:tc>
          <w:tcPr>
            <w:tcW w:w="2255" w:type="pct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</w:tcPr>
          <w:p w14:paraId="007A2143" w14:textId="77777777" w:rsidR="00E75827" w:rsidRPr="00E75827" w:rsidRDefault="00CD2404" w:rsidP="00E75827">
            <w:pPr>
              <w:rPr>
                <w:rFonts w:asciiTheme="minorHAnsi" w:hAnsiTheme="minorHAnsi" w:cstheme="minorHAnsi"/>
                <w:color w:val="0000FF"/>
                <w:sz w:val="24"/>
                <w:szCs w:val="24"/>
                <w:u w:val="single"/>
              </w:rPr>
            </w:pPr>
            <w:hyperlink r:id="rId14" w:history="1">
              <w:r w:rsidR="00E75827" w:rsidRPr="00E75827">
                <w:rPr>
                  <w:rFonts w:asciiTheme="minorHAnsi" w:hAnsiTheme="minorHAnsi" w:cstheme="minorHAnsi"/>
                  <w:color w:val="0000FF"/>
                  <w:sz w:val="24"/>
                  <w:szCs w:val="24"/>
                  <w:u w:val="single"/>
                </w:rPr>
                <w:t>ARS-BRETAGNE-ART51@ars.sante.fr</w:t>
              </w:r>
            </w:hyperlink>
          </w:p>
        </w:tc>
      </w:tr>
      <w:tr w:rsidR="00E75827" w:rsidRPr="00E75827" w14:paraId="485FB129" w14:textId="77777777" w:rsidTr="00294AC3">
        <w:trPr>
          <w:trHeight w:val="508"/>
        </w:trPr>
        <w:tc>
          <w:tcPr>
            <w:tcW w:w="2745" w:type="pct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</w:tcPr>
          <w:p w14:paraId="7E21FA0D" w14:textId="77777777" w:rsidR="00E75827" w:rsidRPr="00E75827" w:rsidRDefault="00E75827" w:rsidP="00E75827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75827">
              <w:rPr>
                <w:rFonts w:ascii="Arial" w:hAnsi="Arial" w:cs="Arial"/>
                <w:color w:val="002060"/>
                <w:sz w:val="22"/>
                <w:szCs w:val="22"/>
              </w:rPr>
              <w:t>ARS Centre-Val de Loire</w:t>
            </w:r>
          </w:p>
        </w:tc>
        <w:tc>
          <w:tcPr>
            <w:tcW w:w="2255" w:type="pct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</w:tcPr>
          <w:p w14:paraId="7882AE25" w14:textId="77777777" w:rsidR="00E75827" w:rsidRPr="00E75827" w:rsidRDefault="00CD2404" w:rsidP="00E75827">
            <w:pPr>
              <w:rPr>
                <w:rFonts w:asciiTheme="minorHAnsi" w:hAnsiTheme="minorHAnsi" w:cstheme="minorHAnsi"/>
                <w:color w:val="0000FF"/>
                <w:sz w:val="24"/>
                <w:szCs w:val="24"/>
                <w:u w:val="single"/>
              </w:rPr>
            </w:pPr>
            <w:hyperlink r:id="rId15" w:history="1">
              <w:r w:rsidR="00E75827" w:rsidRPr="00E75827">
                <w:rPr>
                  <w:rFonts w:asciiTheme="minorHAnsi" w:hAnsiTheme="minorHAnsi" w:cstheme="minorHAnsi"/>
                  <w:color w:val="0000FF"/>
                  <w:sz w:val="24"/>
                  <w:szCs w:val="24"/>
                  <w:u w:val="single"/>
                </w:rPr>
                <w:t>ARS-CVL-ART51@ars.sante.fr</w:t>
              </w:r>
            </w:hyperlink>
          </w:p>
        </w:tc>
      </w:tr>
      <w:tr w:rsidR="00E75827" w:rsidRPr="00E75827" w14:paraId="7F05691A" w14:textId="77777777" w:rsidTr="00294AC3">
        <w:trPr>
          <w:trHeight w:val="508"/>
        </w:trPr>
        <w:tc>
          <w:tcPr>
            <w:tcW w:w="2745" w:type="pct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</w:tcPr>
          <w:p w14:paraId="1A1C4524" w14:textId="77777777" w:rsidR="00E75827" w:rsidRPr="00E75827" w:rsidRDefault="00E75827" w:rsidP="00E75827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75827">
              <w:rPr>
                <w:rFonts w:ascii="Arial" w:hAnsi="Arial" w:cs="Arial"/>
                <w:color w:val="002060"/>
                <w:sz w:val="22"/>
                <w:szCs w:val="22"/>
              </w:rPr>
              <w:t>ARS Corse</w:t>
            </w:r>
          </w:p>
        </w:tc>
        <w:tc>
          <w:tcPr>
            <w:tcW w:w="2255" w:type="pct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</w:tcPr>
          <w:p w14:paraId="49954859" w14:textId="77777777" w:rsidR="00E75827" w:rsidRPr="00E75827" w:rsidRDefault="00CD2404" w:rsidP="00E75827">
            <w:pPr>
              <w:rPr>
                <w:rFonts w:asciiTheme="minorHAnsi" w:hAnsiTheme="minorHAnsi" w:cstheme="minorHAnsi"/>
                <w:color w:val="0000FF"/>
                <w:sz w:val="24"/>
                <w:szCs w:val="24"/>
                <w:u w:val="single"/>
              </w:rPr>
            </w:pPr>
            <w:hyperlink r:id="rId16" w:history="1">
              <w:r w:rsidR="00E75827" w:rsidRPr="00E75827">
                <w:rPr>
                  <w:rFonts w:asciiTheme="minorHAnsi" w:hAnsiTheme="minorHAnsi" w:cstheme="minorHAnsi"/>
                  <w:color w:val="0000FF"/>
                  <w:sz w:val="24"/>
                  <w:szCs w:val="24"/>
                  <w:u w:val="single"/>
                </w:rPr>
                <w:t>ARS-CORSE-ART51@ars.sante.fr</w:t>
              </w:r>
            </w:hyperlink>
          </w:p>
        </w:tc>
      </w:tr>
      <w:tr w:rsidR="00E75827" w:rsidRPr="00E75827" w14:paraId="23CD2249" w14:textId="77777777" w:rsidTr="00294AC3">
        <w:trPr>
          <w:trHeight w:val="508"/>
        </w:trPr>
        <w:tc>
          <w:tcPr>
            <w:tcW w:w="2745" w:type="pct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</w:tcPr>
          <w:p w14:paraId="0D9E046F" w14:textId="77777777" w:rsidR="00E75827" w:rsidRPr="00E75827" w:rsidRDefault="00E75827" w:rsidP="00E75827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75827">
              <w:rPr>
                <w:rFonts w:ascii="Arial" w:hAnsi="Arial" w:cs="Arial"/>
                <w:color w:val="002060"/>
                <w:sz w:val="22"/>
                <w:szCs w:val="22"/>
              </w:rPr>
              <w:t>ARS Grand-Est</w:t>
            </w:r>
          </w:p>
        </w:tc>
        <w:tc>
          <w:tcPr>
            <w:tcW w:w="2255" w:type="pct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</w:tcPr>
          <w:p w14:paraId="021CBEB7" w14:textId="77777777" w:rsidR="00E75827" w:rsidRPr="00E75827" w:rsidRDefault="00CD2404" w:rsidP="00E75827">
            <w:pPr>
              <w:spacing w:line="276" w:lineRule="auto"/>
              <w:rPr>
                <w:rFonts w:asciiTheme="minorHAnsi" w:hAnsiTheme="minorHAnsi" w:cstheme="minorHAnsi"/>
                <w:color w:val="0000FF"/>
                <w:sz w:val="24"/>
                <w:szCs w:val="24"/>
                <w:u w:val="single"/>
              </w:rPr>
            </w:pPr>
            <w:hyperlink r:id="rId17" w:history="1">
              <w:r w:rsidR="00E75827" w:rsidRPr="00E75827">
                <w:rPr>
                  <w:rFonts w:asciiTheme="minorHAnsi" w:hAnsiTheme="minorHAnsi" w:cstheme="minorHAnsi"/>
                  <w:color w:val="0000FF"/>
                  <w:sz w:val="24"/>
                  <w:szCs w:val="24"/>
                  <w:u w:val="single"/>
                </w:rPr>
                <w:t>ARS-GRANDEST-ART51@ars.sante.fr</w:t>
              </w:r>
            </w:hyperlink>
          </w:p>
        </w:tc>
      </w:tr>
      <w:tr w:rsidR="00E75827" w:rsidRPr="00E75827" w14:paraId="759C7FBE" w14:textId="77777777" w:rsidTr="00294AC3">
        <w:trPr>
          <w:trHeight w:val="508"/>
        </w:trPr>
        <w:tc>
          <w:tcPr>
            <w:tcW w:w="2745" w:type="pct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</w:tcPr>
          <w:p w14:paraId="0FA92005" w14:textId="77777777" w:rsidR="00E75827" w:rsidRPr="00E75827" w:rsidRDefault="00E75827" w:rsidP="00E75827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75827">
              <w:rPr>
                <w:rFonts w:ascii="Arial" w:hAnsi="Arial" w:cs="Arial"/>
                <w:color w:val="002060"/>
                <w:sz w:val="22"/>
                <w:szCs w:val="22"/>
              </w:rPr>
              <w:t>ARS Guadeloupe</w:t>
            </w:r>
          </w:p>
        </w:tc>
        <w:tc>
          <w:tcPr>
            <w:tcW w:w="2255" w:type="pct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</w:tcPr>
          <w:p w14:paraId="663E0D98" w14:textId="77777777" w:rsidR="00E75827" w:rsidRPr="00E75827" w:rsidRDefault="00CD2404" w:rsidP="00E75827">
            <w:pPr>
              <w:spacing w:line="276" w:lineRule="auto"/>
              <w:rPr>
                <w:rFonts w:asciiTheme="minorHAnsi" w:hAnsiTheme="minorHAnsi" w:cstheme="minorHAnsi"/>
                <w:color w:val="0000FF"/>
                <w:sz w:val="24"/>
                <w:szCs w:val="24"/>
                <w:u w:val="single"/>
              </w:rPr>
            </w:pPr>
            <w:hyperlink r:id="rId18" w:history="1">
              <w:r w:rsidR="00E75827" w:rsidRPr="00E75827">
                <w:rPr>
                  <w:rFonts w:asciiTheme="minorHAnsi" w:hAnsiTheme="minorHAnsi" w:cstheme="minorHAnsi"/>
                  <w:color w:val="0000FF"/>
                  <w:sz w:val="24"/>
                  <w:szCs w:val="24"/>
                  <w:u w:val="single"/>
                </w:rPr>
                <w:t>ARS-GUADELOUPE-ART51@ars.sante.fr</w:t>
              </w:r>
            </w:hyperlink>
          </w:p>
        </w:tc>
      </w:tr>
      <w:tr w:rsidR="00E75827" w:rsidRPr="00E75827" w14:paraId="31E82BC2" w14:textId="77777777" w:rsidTr="00294AC3">
        <w:trPr>
          <w:trHeight w:val="508"/>
        </w:trPr>
        <w:tc>
          <w:tcPr>
            <w:tcW w:w="2745" w:type="pct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</w:tcPr>
          <w:p w14:paraId="0FDDA213" w14:textId="77777777" w:rsidR="00E75827" w:rsidRPr="00E75827" w:rsidRDefault="00E75827" w:rsidP="00E75827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75827">
              <w:rPr>
                <w:rFonts w:ascii="Arial" w:hAnsi="Arial" w:cs="Arial"/>
                <w:color w:val="002060"/>
                <w:sz w:val="22"/>
                <w:szCs w:val="22"/>
              </w:rPr>
              <w:t>ARS Guyane</w:t>
            </w:r>
          </w:p>
        </w:tc>
        <w:tc>
          <w:tcPr>
            <w:tcW w:w="2255" w:type="pct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</w:tcPr>
          <w:p w14:paraId="449F64BB" w14:textId="77777777" w:rsidR="00E75827" w:rsidRPr="00E75827" w:rsidRDefault="00CD2404" w:rsidP="00E75827">
            <w:pPr>
              <w:spacing w:line="276" w:lineRule="auto"/>
              <w:rPr>
                <w:rFonts w:asciiTheme="minorHAnsi" w:hAnsiTheme="minorHAnsi" w:cstheme="minorHAnsi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E75827" w:rsidRPr="00E75827">
                <w:rPr>
                  <w:rFonts w:asciiTheme="minorHAnsi" w:hAnsiTheme="minorHAnsi" w:cstheme="minorHAnsi"/>
                  <w:color w:val="0000FF"/>
                  <w:sz w:val="24"/>
                  <w:szCs w:val="24"/>
                  <w:u w:val="single"/>
                </w:rPr>
                <w:t>ARS-GUYANE-ART51@ars.sante.fr</w:t>
              </w:r>
            </w:hyperlink>
          </w:p>
        </w:tc>
      </w:tr>
      <w:tr w:rsidR="00E75827" w:rsidRPr="00E75827" w14:paraId="4B7568C5" w14:textId="77777777" w:rsidTr="00294AC3">
        <w:trPr>
          <w:trHeight w:val="508"/>
        </w:trPr>
        <w:tc>
          <w:tcPr>
            <w:tcW w:w="2745" w:type="pct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</w:tcPr>
          <w:p w14:paraId="32E37271" w14:textId="2FBD9ADD" w:rsidR="00E75827" w:rsidRPr="00E75827" w:rsidRDefault="00E75827" w:rsidP="00E75827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75827">
              <w:rPr>
                <w:rFonts w:ascii="Arial" w:hAnsi="Arial" w:cs="Arial"/>
                <w:color w:val="002060"/>
                <w:sz w:val="22"/>
                <w:szCs w:val="22"/>
              </w:rPr>
              <w:t>ARS Hauts-de-</w:t>
            </w:r>
            <w:r w:rsidR="00F815A2">
              <w:rPr>
                <w:rFonts w:ascii="Arial" w:hAnsi="Arial" w:cs="Arial"/>
                <w:color w:val="002060"/>
                <w:sz w:val="22"/>
                <w:szCs w:val="22"/>
              </w:rPr>
              <w:t>France</w:t>
            </w:r>
          </w:p>
        </w:tc>
        <w:tc>
          <w:tcPr>
            <w:tcW w:w="2255" w:type="pct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</w:tcPr>
          <w:p w14:paraId="5AAA1F08" w14:textId="77777777" w:rsidR="00E75827" w:rsidRPr="00E75827" w:rsidRDefault="00CD2404" w:rsidP="00E75827">
            <w:pPr>
              <w:spacing w:line="276" w:lineRule="auto"/>
              <w:rPr>
                <w:rFonts w:asciiTheme="minorHAnsi" w:hAnsiTheme="minorHAnsi" w:cstheme="minorHAnsi"/>
                <w:color w:val="0000FF"/>
                <w:sz w:val="24"/>
                <w:szCs w:val="24"/>
                <w:u w:val="single"/>
              </w:rPr>
            </w:pPr>
            <w:hyperlink r:id="rId20" w:history="1">
              <w:r w:rsidR="00E75827" w:rsidRPr="00E75827">
                <w:rPr>
                  <w:rFonts w:asciiTheme="minorHAnsi" w:hAnsiTheme="minorHAnsi" w:cstheme="minorHAnsi"/>
                  <w:color w:val="0000FF"/>
                  <w:sz w:val="24"/>
                  <w:szCs w:val="24"/>
                  <w:u w:val="single"/>
                </w:rPr>
                <w:t>ARS-HDF-ART51@ars.sante.fr</w:t>
              </w:r>
            </w:hyperlink>
            <w:r w:rsidR="00E75827" w:rsidRPr="00E7582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75827" w:rsidRPr="00E75827" w14:paraId="71C2A620" w14:textId="77777777" w:rsidTr="00294AC3">
        <w:trPr>
          <w:trHeight w:val="508"/>
        </w:trPr>
        <w:tc>
          <w:tcPr>
            <w:tcW w:w="2745" w:type="pct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</w:tcPr>
          <w:p w14:paraId="724138DC" w14:textId="42408891" w:rsidR="00E75827" w:rsidRPr="00E75827" w:rsidRDefault="00E75827" w:rsidP="00E75827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75827">
              <w:rPr>
                <w:rFonts w:ascii="Arial" w:hAnsi="Arial" w:cs="Arial"/>
                <w:color w:val="002060"/>
                <w:sz w:val="22"/>
                <w:szCs w:val="22"/>
              </w:rPr>
              <w:t>ARS Île-de-</w:t>
            </w:r>
            <w:r w:rsidR="00F815A2">
              <w:rPr>
                <w:rFonts w:ascii="Arial" w:hAnsi="Arial" w:cs="Arial"/>
                <w:color w:val="002060"/>
                <w:sz w:val="22"/>
                <w:szCs w:val="22"/>
              </w:rPr>
              <w:t>France</w:t>
            </w:r>
          </w:p>
        </w:tc>
        <w:tc>
          <w:tcPr>
            <w:tcW w:w="2255" w:type="pct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</w:tcPr>
          <w:p w14:paraId="4B2F5452" w14:textId="77777777" w:rsidR="00E75827" w:rsidRPr="00E75827" w:rsidRDefault="00CD2404" w:rsidP="00E75827">
            <w:pPr>
              <w:spacing w:line="276" w:lineRule="auto"/>
              <w:rPr>
                <w:rFonts w:asciiTheme="minorHAnsi" w:hAnsiTheme="minorHAnsi" w:cstheme="minorHAnsi"/>
                <w:color w:val="0000FF"/>
                <w:sz w:val="24"/>
                <w:szCs w:val="24"/>
                <w:u w:val="single"/>
              </w:rPr>
            </w:pPr>
            <w:hyperlink r:id="rId21" w:history="1">
              <w:r w:rsidR="00E75827" w:rsidRPr="00E75827">
                <w:rPr>
                  <w:rFonts w:asciiTheme="minorHAnsi" w:hAnsiTheme="minorHAnsi" w:cstheme="minorHAnsi"/>
                  <w:color w:val="0000FF"/>
                  <w:sz w:val="24"/>
                  <w:szCs w:val="24"/>
                  <w:u w:val="single"/>
                </w:rPr>
                <w:t>ARS-IDF-ART51@ars.sante.fr</w:t>
              </w:r>
            </w:hyperlink>
          </w:p>
        </w:tc>
      </w:tr>
      <w:tr w:rsidR="00E75827" w:rsidRPr="00E75827" w14:paraId="15B2C56F" w14:textId="77777777" w:rsidTr="00294AC3">
        <w:trPr>
          <w:trHeight w:val="508"/>
        </w:trPr>
        <w:tc>
          <w:tcPr>
            <w:tcW w:w="2745" w:type="pct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</w:tcPr>
          <w:p w14:paraId="536C1FBF" w14:textId="77777777" w:rsidR="00E75827" w:rsidRPr="00E75827" w:rsidRDefault="00E75827" w:rsidP="00E75827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75827">
              <w:rPr>
                <w:rFonts w:ascii="Arial" w:hAnsi="Arial" w:cs="Arial"/>
                <w:color w:val="002060"/>
                <w:sz w:val="22"/>
                <w:szCs w:val="22"/>
              </w:rPr>
              <w:t>ARS Martinique</w:t>
            </w:r>
          </w:p>
        </w:tc>
        <w:tc>
          <w:tcPr>
            <w:tcW w:w="2255" w:type="pct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</w:tcPr>
          <w:p w14:paraId="760AC19E" w14:textId="77777777" w:rsidR="00E75827" w:rsidRPr="00E75827" w:rsidRDefault="00CD2404" w:rsidP="00E75827">
            <w:pPr>
              <w:spacing w:line="276" w:lineRule="auto"/>
              <w:rPr>
                <w:rFonts w:asciiTheme="minorHAnsi" w:hAnsiTheme="minorHAnsi" w:cstheme="minorHAnsi"/>
                <w:color w:val="0000FF"/>
                <w:sz w:val="24"/>
                <w:szCs w:val="24"/>
                <w:u w:val="single"/>
              </w:rPr>
            </w:pPr>
            <w:hyperlink r:id="rId22" w:history="1">
              <w:r w:rsidR="00E75827" w:rsidRPr="00E75827">
                <w:rPr>
                  <w:rFonts w:asciiTheme="minorHAnsi" w:hAnsiTheme="minorHAnsi" w:cstheme="minorHAnsi"/>
                  <w:color w:val="0000FF"/>
                  <w:sz w:val="24"/>
                  <w:szCs w:val="24"/>
                  <w:u w:val="single"/>
                </w:rPr>
                <w:t>ARS-MARTINIQUE-ART51@ars.sante.fr</w:t>
              </w:r>
            </w:hyperlink>
          </w:p>
        </w:tc>
      </w:tr>
      <w:tr w:rsidR="00E75827" w:rsidRPr="00E75827" w14:paraId="1EDCB667" w14:textId="77777777" w:rsidTr="00294AC3">
        <w:trPr>
          <w:trHeight w:val="508"/>
        </w:trPr>
        <w:tc>
          <w:tcPr>
            <w:tcW w:w="2745" w:type="pct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</w:tcPr>
          <w:p w14:paraId="064CF0B2" w14:textId="77777777" w:rsidR="00E75827" w:rsidRPr="00E75827" w:rsidRDefault="00E75827" w:rsidP="00E75827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75827">
              <w:rPr>
                <w:rFonts w:ascii="Arial" w:hAnsi="Arial" w:cs="Arial"/>
                <w:color w:val="002060"/>
                <w:sz w:val="22"/>
                <w:szCs w:val="22"/>
              </w:rPr>
              <w:t>ARS Normandie</w:t>
            </w:r>
          </w:p>
        </w:tc>
        <w:tc>
          <w:tcPr>
            <w:tcW w:w="2255" w:type="pct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</w:tcPr>
          <w:p w14:paraId="50BA8713" w14:textId="77777777" w:rsidR="00E75827" w:rsidRPr="00E75827" w:rsidRDefault="00CD2404" w:rsidP="00E75827">
            <w:pPr>
              <w:spacing w:line="276" w:lineRule="auto"/>
              <w:rPr>
                <w:rFonts w:asciiTheme="minorHAnsi" w:hAnsiTheme="minorHAnsi" w:cstheme="minorHAnsi"/>
                <w:color w:val="0000FF"/>
                <w:sz w:val="24"/>
                <w:szCs w:val="24"/>
                <w:u w:val="single"/>
              </w:rPr>
            </w:pPr>
            <w:hyperlink r:id="rId23" w:history="1">
              <w:r w:rsidR="00E75827" w:rsidRPr="00E75827">
                <w:rPr>
                  <w:rFonts w:asciiTheme="minorHAnsi" w:hAnsiTheme="minorHAnsi" w:cstheme="minorHAnsi"/>
                  <w:color w:val="0000FF"/>
                  <w:sz w:val="24"/>
                  <w:szCs w:val="24"/>
                  <w:u w:val="single"/>
                </w:rPr>
                <w:t>ARS-NORMANDIE-ART51@ars.sante.fr</w:t>
              </w:r>
            </w:hyperlink>
          </w:p>
        </w:tc>
      </w:tr>
      <w:tr w:rsidR="00E75827" w:rsidRPr="00E75827" w14:paraId="6D1CAC70" w14:textId="77777777" w:rsidTr="00294AC3">
        <w:trPr>
          <w:trHeight w:val="508"/>
        </w:trPr>
        <w:tc>
          <w:tcPr>
            <w:tcW w:w="2745" w:type="pct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</w:tcPr>
          <w:p w14:paraId="144E405F" w14:textId="77777777" w:rsidR="00E75827" w:rsidRPr="00E75827" w:rsidRDefault="00E75827" w:rsidP="00E75827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75827">
              <w:rPr>
                <w:rFonts w:ascii="Arial" w:hAnsi="Arial" w:cs="Arial"/>
                <w:color w:val="002060"/>
                <w:sz w:val="22"/>
                <w:szCs w:val="22"/>
              </w:rPr>
              <w:t>ARS Nouvelle Aquitaine</w:t>
            </w:r>
          </w:p>
        </w:tc>
        <w:tc>
          <w:tcPr>
            <w:tcW w:w="2255" w:type="pct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</w:tcPr>
          <w:p w14:paraId="190843C5" w14:textId="77777777" w:rsidR="00E75827" w:rsidRPr="00E75827" w:rsidRDefault="00CD2404" w:rsidP="00E75827">
            <w:pPr>
              <w:spacing w:line="276" w:lineRule="auto"/>
              <w:rPr>
                <w:rFonts w:asciiTheme="minorHAnsi" w:hAnsiTheme="minorHAnsi" w:cstheme="minorHAnsi"/>
                <w:color w:val="0000FF"/>
                <w:sz w:val="24"/>
                <w:szCs w:val="24"/>
                <w:u w:val="single"/>
              </w:rPr>
            </w:pPr>
            <w:hyperlink r:id="rId24" w:history="1">
              <w:r w:rsidR="00E75827" w:rsidRPr="00E75827">
                <w:rPr>
                  <w:rFonts w:asciiTheme="minorHAnsi" w:hAnsiTheme="minorHAnsi" w:cstheme="minorHAnsi"/>
                  <w:color w:val="0000FF"/>
                  <w:sz w:val="24"/>
                  <w:szCs w:val="24"/>
                  <w:u w:val="single"/>
                </w:rPr>
                <w:t>ARS-NA-ART51@ars.sante.fr</w:t>
              </w:r>
            </w:hyperlink>
            <w:r w:rsidR="00E75827" w:rsidRPr="00E7582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75827" w:rsidRPr="00E75827" w14:paraId="67534089" w14:textId="77777777" w:rsidTr="00294AC3">
        <w:trPr>
          <w:trHeight w:val="508"/>
        </w:trPr>
        <w:tc>
          <w:tcPr>
            <w:tcW w:w="2745" w:type="pct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</w:tcPr>
          <w:p w14:paraId="001036A8" w14:textId="77777777" w:rsidR="00E75827" w:rsidRPr="00E75827" w:rsidRDefault="00E75827" w:rsidP="00E75827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75827">
              <w:rPr>
                <w:rFonts w:ascii="Arial" w:hAnsi="Arial" w:cs="Arial"/>
                <w:color w:val="002060"/>
                <w:sz w:val="22"/>
                <w:szCs w:val="22"/>
              </w:rPr>
              <w:t>ARS Occitanie</w:t>
            </w:r>
          </w:p>
        </w:tc>
        <w:tc>
          <w:tcPr>
            <w:tcW w:w="2255" w:type="pct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</w:tcPr>
          <w:p w14:paraId="090D8927" w14:textId="77777777" w:rsidR="00E75827" w:rsidRPr="00E75827" w:rsidRDefault="00CD2404" w:rsidP="00E75827">
            <w:pPr>
              <w:spacing w:line="276" w:lineRule="auto"/>
              <w:rPr>
                <w:rFonts w:asciiTheme="minorHAnsi" w:hAnsiTheme="minorHAnsi" w:cstheme="minorHAnsi"/>
                <w:color w:val="0000FF"/>
                <w:sz w:val="24"/>
                <w:szCs w:val="24"/>
                <w:u w:val="single"/>
              </w:rPr>
            </w:pPr>
            <w:hyperlink r:id="rId25" w:history="1">
              <w:r w:rsidR="00E75827" w:rsidRPr="00E75827">
                <w:rPr>
                  <w:rFonts w:asciiTheme="minorHAnsi" w:hAnsiTheme="minorHAnsi" w:cstheme="minorHAnsi"/>
                  <w:color w:val="0000FF"/>
                  <w:sz w:val="24"/>
                  <w:szCs w:val="24"/>
                  <w:u w:val="single"/>
                </w:rPr>
                <w:t>ARS-OC-ART51@ars.sante.fr</w:t>
              </w:r>
            </w:hyperlink>
          </w:p>
        </w:tc>
      </w:tr>
      <w:tr w:rsidR="00E75827" w:rsidRPr="00E75827" w14:paraId="625685E8" w14:textId="77777777" w:rsidTr="00294AC3">
        <w:trPr>
          <w:trHeight w:val="508"/>
        </w:trPr>
        <w:tc>
          <w:tcPr>
            <w:tcW w:w="2745" w:type="pct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</w:tcPr>
          <w:p w14:paraId="7FDFA512" w14:textId="77777777" w:rsidR="00E75827" w:rsidRPr="00E75827" w:rsidRDefault="00E75827" w:rsidP="00E75827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75827">
              <w:rPr>
                <w:rFonts w:ascii="Arial" w:hAnsi="Arial" w:cs="Arial"/>
                <w:color w:val="002060"/>
                <w:sz w:val="22"/>
                <w:szCs w:val="22"/>
              </w:rPr>
              <w:t>ARS Océan Indien</w:t>
            </w:r>
          </w:p>
        </w:tc>
        <w:tc>
          <w:tcPr>
            <w:tcW w:w="2255" w:type="pct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</w:tcPr>
          <w:p w14:paraId="41CCA158" w14:textId="77777777" w:rsidR="00E75827" w:rsidRPr="00E75827" w:rsidRDefault="00CD2404" w:rsidP="00E75827">
            <w:pPr>
              <w:spacing w:line="276" w:lineRule="auto"/>
              <w:rPr>
                <w:rFonts w:asciiTheme="minorHAnsi" w:hAnsiTheme="minorHAnsi" w:cstheme="minorHAnsi"/>
                <w:color w:val="0000FF"/>
                <w:sz w:val="24"/>
                <w:szCs w:val="24"/>
                <w:u w:val="single"/>
              </w:rPr>
            </w:pPr>
            <w:hyperlink r:id="rId26" w:history="1">
              <w:r w:rsidR="00E75827" w:rsidRPr="00E75827">
                <w:rPr>
                  <w:rFonts w:asciiTheme="minorHAnsi" w:hAnsiTheme="minorHAnsi" w:cstheme="minorHAnsi"/>
                  <w:color w:val="0000FF"/>
                  <w:sz w:val="24"/>
                  <w:szCs w:val="24"/>
                  <w:u w:val="single"/>
                </w:rPr>
                <w:t>ARS-OI-ART51@ars.sante.fr</w:t>
              </w:r>
            </w:hyperlink>
          </w:p>
        </w:tc>
      </w:tr>
      <w:tr w:rsidR="00E75827" w:rsidRPr="00E75827" w14:paraId="0438D337" w14:textId="77777777" w:rsidTr="00294AC3">
        <w:trPr>
          <w:trHeight w:val="508"/>
        </w:trPr>
        <w:tc>
          <w:tcPr>
            <w:tcW w:w="2745" w:type="pct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</w:tcPr>
          <w:p w14:paraId="2C5C066D" w14:textId="77777777" w:rsidR="00E75827" w:rsidRPr="00E75827" w:rsidRDefault="00E75827" w:rsidP="00E75827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75827">
              <w:rPr>
                <w:rFonts w:ascii="Arial" w:hAnsi="Arial" w:cs="Arial"/>
                <w:color w:val="002060"/>
                <w:sz w:val="22"/>
                <w:szCs w:val="22"/>
              </w:rPr>
              <w:t>ARS Pays de la Loire</w:t>
            </w:r>
          </w:p>
        </w:tc>
        <w:tc>
          <w:tcPr>
            <w:tcW w:w="2255" w:type="pct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</w:tcPr>
          <w:p w14:paraId="616F41B6" w14:textId="77777777" w:rsidR="00E75827" w:rsidRPr="00E75827" w:rsidRDefault="00CD2404" w:rsidP="00E75827">
            <w:pPr>
              <w:spacing w:line="276" w:lineRule="auto"/>
              <w:rPr>
                <w:rFonts w:asciiTheme="minorHAnsi" w:hAnsiTheme="minorHAnsi" w:cstheme="minorHAnsi"/>
                <w:color w:val="0000FF"/>
                <w:sz w:val="24"/>
                <w:szCs w:val="24"/>
                <w:u w:val="single"/>
              </w:rPr>
            </w:pPr>
            <w:hyperlink r:id="rId27" w:history="1">
              <w:r w:rsidR="00E75827" w:rsidRPr="00E75827">
                <w:rPr>
                  <w:rFonts w:asciiTheme="minorHAnsi" w:hAnsiTheme="minorHAnsi" w:cstheme="minorHAnsi"/>
                  <w:color w:val="0000FF"/>
                  <w:sz w:val="24"/>
                  <w:szCs w:val="24"/>
                  <w:u w:val="single"/>
                </w:rPr>
                <w:t>ARS-PDL-ART51@ars.sante.fr</w:t>
              </w:r>
            </w:hyperlink>
          </w:p>
        </w:tc>
      </w:tr>
      <w:tr w:rsidR="00E75827" w:rsidRPr="00E75827" w14:paraId="4C60609B" w14:textId="77777777" w:rsidTr="00294AC3">
        <w:trPr>
          <w:trHeight w:val="508"/>
        </w:trPr>
        <w:tc>
          <w:tcPr>
            <w:tcW w:w="2745" w:type="pct"/>
            <w:tcBorders>
              <w:top w:val="single" w:sz="4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</w:tcPr>
          <w:p w14:paraId="130B8E45" w14:textId="77777777" w:rsidR="00E75827" w:rsidRPr="00E75827" w:rsidRDefault="00E75827" w:rsidP="00E75827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75827">
              <w:rPr>
                <w:rFonts w:ascii="Arial" w:hAnsi="Arial" w:cs="Arial"/>
                <w:color w:val="002060"/>
                <w:sz w:val="22"/>
                <w:szCs w:val="22"/>
              </w:rPr>
              <w:t>ARS Provence-Alpes-Côte d’azur</w:t>
            </w:r>
          </w:p>
        </w:tc>
        <w:tc>
          <w:tcPr>
            <w:tcW w:w="2255" w:type="pct"/>
            <w:tcBorders>
              <w:top w:val="single" w:sz="4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shd w:val="clear" w:color="auto" w:fill="DAEEF3" w:themeFill="accent5" w:themeFillTint="33"/>
            <w:vAlign w:val="center"/>
          </w:tcPr>
          <w:p w14:paraId="3D5DA3C4" w14:textId="77777777" w:rsidR="00E75827" w:rsidRPr="00E75827" w:rsidRDefault="00CD2404" w:rsidP="00E75827">
            <w:pPr>
              <w:spacing w:line="276" w:lineRule="auto"/>
              <w:rPr>
                <w:rFonts w:asciiTheme="minorHAnsi" w:hAnsiTheme="minorHAnsi" w:cstheme="minorHAnsi"/>
                <w:color w:val="0000FF"/>
                <w:sz w:val="24"/>
                <w:szCs w:val="24"/>
                <w:u w:val="single"/>
              </w:rPr>
            </w:pPr>
            <w:hyperlink r:id="rId28" w:history="1">
              <w:r w:rsidR="00E75827" w:rsidRPr="00E75827">
                <w:rPr>
                  <w:rFonts w:asciiTheme="minorHAnsi" w:hAnsiTheme="minorHAnsi" w:cstheme="minorHAnsi"/>
                  <w:color w:val="0000FF"/>
                  <w:sz w:val="24"/>
                  <w:szCs w:val="24"/>
                  <w:u w:val="single"/>
                </w:rPr>
                <w:t>ARS-PACA-ART51@ars.sante.fr</w:t>
              </w:r>
            </w:hyperlink>
          </w:p>
        </w:tc>
      </w:tr>
    </w:tbl>
    <w:p w14:paraId="28670250" w14:textId="77777777" w:rsidR="003B11BE" w:rsidRPr="00B8679E" w:rsidRDefault="003B11BE" w:rsidP="004378F9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3B11BE" w:rsidRPr="00B8679E" w:rsidSect="00780935">
      <w:footerReference w:type="default" r:id="rId29"/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226DA" w14:textId="77777777" w:rsidR="00F5024E" w:rsidRDefault="00F5024E" w:rsidP="00287864">
      <w:r>
        <w:separator/>
      </w:r>
    </w:p>
  </w:endnote>
  <w:endnote w:type="continuationSeparator" w:id="0">
    <w:p w14:paraId="7C7A975F" w14:textId="77777777" w:rsidR="00F5024E" w:rsidRDefault="00F5024E" w:rsidP="00287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1542094201"/>
      <w:docPartObj>
        <w:docPartGallery w:val="Page Numbers (Bottom of Page)"/>
        <w:docPartUnique/>
      </w:docPartObj>
    </w:sdtPr>
    <w:sdtEndPr/>
    <w:sdtContent>
      <w:p w14:paraId="0A17B04F" w14:textId="77777777" w:rsidR="00693D90" w:rsidRPr="004378F9" w:rsidRDefault="00693D90">
        <w:pPr>
          <w:pStyle w:val="Pieddepage"/>
          <w:jc w:val="right"/>
          <w:rPr>
            <w:rFonts w:asciiTheme="minorHAnsi" w:hAnsiTheme="minorHAnsi" w:cstheme="minorHAnsi"/>
          </w:rPr>
        </w:pPr>
      </w:p>
      <w:tbl>
        <w:tblPr>
          <w:tblpPr w:leftFromText="187" w:rightFromText="187" w:vertAnchor="page" w:horzAnchor="margin" w:tblpXSpec="center" w:tblpYSpec="bottom"/>
          <w:tblW w:w="5000" w:type="pct"/>
          <w:tblLayout w:type="fixed"/>
          <w:tblLook w:val="04A0" w:firstRow="1" w:lastRow="0" w:firstColumn="1" w:lastColumn="0" w:noHBand="0" w:noVBand="1"/>
        </w:tblPr>
        <w:tblGrid>
          <w:gridCol w:w="7430"/>
          <w:gridCol w:w="1858"/>
        </w:tblGrid>
        <w:sdt>
          <w:sdtPr>
            <w:rPr>
              <w:rFonts w:asciiTheme="majorHAnsi" w:eastAsiaTheme="majorEastAsia" w:hAnsiTheme="majorHAnsi" w:cstheme="majorBidi"/>
            </w:rPr>
            <w:id w:val="262581509"/>
            <w:docPartObj>
              <w:docPartGallery w:val="Page Numbers (Bottom of Page)"/>
              <w:docPartUnique/>
            </w:docPartObj>
          </w:sdtPr>
          <w:sdtEndPr>
            <w:rPr>
              <w:rFonts w:ascii="Times New Roman" w:eastAsia="Times New Roman" w:hAnsi="Times New Roman" w:cs="Times New Roman"/>
            </w:rPr>
          </w:sdtEndPr>
          <w:sdtContent>
            <w:tr w:rsidR="00693D90" w14:paraId="74425AB6" w14:textId="77777777" w:rsidTr="008A42AF">
              <w:trPr>
                <w:trHeight w:val="727"/>
              </w:trPr>
              <w:tc>
                <w:tcPr>
                  <w:tcW w:w="4000" w:type="pct"/>
                  <w:tcBorders>
                    <w:right w:val="triple" w:sz="4" w:space="0" w:color="4F81BD" w:themeColor="accent1"/>
                  </w:tcBorders>
                </w:tcPr>
                <w:p w14:paraId="49D38AF5" w14:textId="77777777" w:rsidR="00693D90" w:rsidRDefault="00693D90" w:rsidP="008A42AF">
                  <w:pPr>
                    <w:tabs>
                      <w:tab w:val="left" w:pos="620"/>
                      <w:tab w:val="center" w:pos="4320"/>
                    </w:tabs>
                    <w:jc w:val="right"/>
                    <w:rPr>
                      <w:rFonts w:asciiTheme="majorHAnsi" w:eastAsiaTheme="majorEastAsia" w:hAnsiTheme="majorHAnsi" w:cstheme="majorBidi"/>
                    </w:rPr>
                  </w:pPr>
                </w:p>
              </w:tc>
              <w:tc>
                <w:tcPr>
                  <w:tcW w:w="1000" w:type="pct"/>
                  <w:tcBorders>
                    <w:left w:val="triple" w:sz="4" w:space="0" w:color="4F81BD" w:themeColor="accent1"/>
                  </w:tcBorders>
                </w:tcPr>
                <w:p w14:paraId="5386C50D" w14:textId="26A5AD1A" w:rsidR="00693D90" w:rsidRDefault="00693D90" w:rsidP="008A42AF">
                  <w:pPr>
                    <w:tabs>
                      <w:tab w:val="left" w:pos="1490"/>
                    </w:tabs>
                    <w:rPr>
                      <w:rFonts w:asciiTheme="majorHAnsi" w:eastAsiaTheme="majorEastAsia" w:hAnsiTheme="majorHAnsi" w:cstheme="majorBidi"/>
                      <w:sz w:val="28"/>
                      <w:szCs w:val="28"/>
                    </w:rPr>
                  </w:pPr>
                  <w:r>
                    <w:fldChar w:fldCharType="begin"/>
                  </w:r>
                  <w:r>
                    <w:instrText>PAGE    \* MERGEFORMAT</w:instrText>
                  </w:r>
                  <w:r>
                    <w:fldChar w:fldCharType="separate"/>
                  </w:r>
                  <w:r w:rsidR="00CD2404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</w:sdtContent>
        </w:sdt>
      </w:tbl>
      <w:p w14:paraId="309EF3E6" w14:textId="77777777" w:rsidR="00693D90" w:rsidRPr="004378F9" w:rsidRDefault="00CD2404">
        <w:pPr>
          <w:pStyle w:val="Pieddepage"/>
          <w:jc w:val="right"/>
          <w:rPr>
            <w:rFonts w:asciiTheme="minorHAnsi" w:hAnsiTheme="minorHAnsi" w:cstheme="minorHAnsi"/>
          </w:rPr>
        </w:pPr>
      </w:p>
    </w:sdtContent>
  </w:sdt>
  <w:p w14:paraId="5CFF9B17" w14:textId="77777777" w:rsidR="00693D90" w:rsidRDefault="00693D9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C350E" w14:textId="77777777" w:rsidR="00F5024E" w:rsidRDefault="00F5024E" w:rsidP="00287864">
      <w:r>
        <w:separator/>
      </w:r>
    </w:p>
  </w:footnote>
  <w:footnote w:type="continuationSeparator" w:id="0">
    <w:p w14:paraId="2FB5B05B" w14:textId="77777777" w:rsidR="00F5024E" w:rsidRDefault="00F5024E" w:rsidP="00287864">
      <w:r>
        <w:continuationSeparator/>
      </w:r>
    </w:p>
  </w:footnote>
  <w:footnote w:id="1">
    <w:p w14:paraId="48A329EC" w14:textId="77777777" w:rsidR="00C241CC" w:rsidRPr="003552DE" w:rsidRDefault="00C241CC" w:rsidP="003552DE">
      <w:pPr>
        <w:pStyle w:val="Notedebasdepage"/>
        <w:jc w:val="both"/>
        <w:rPr>
          <w:rFonts w:asciiTheme="minorHAnsi" w:hAnsiTheme="minorHAnsi" w:cstheme="minorHAnsi"/>
        </w:rPr>
      </w:pPr>
      <w:r w:rsidRPr="003552DE">
        <w:rPr>
          <w:rStyle w:val="Appelnotedebasdep"/>
          <w:rFonts w:asciiTheme="minorHAnsi" w:hAnsiTheme="minorHAnsi" w:cstheme="minorHAnsi"/>
          <w:sz w:val="18"/>
        </w:rPr>
        <w:footnoteRef/>
      </w:r>
      <w:r w:rsidRPr="003552DE">
        <w:rPr>
          <w:rFonts w:asciiTheme="minorHAnsi" w:hAnsiTheme="minorHAnsi" w:cstheme="minorHAnsi"/>
          <w:sz w:val="18"/>
        </w:rPr>
        <w:t xml:space="preserve"> </w:t>
      </w:r>
      <w:r w:rsidR="00551DBF" w:rsidRPr="003552DE">
        <w:rPr>
          <w:rFonts w:asciiTheme="minorHAnsi" w:hAnsiTheme="minorHAnsi" w:cstheme="minorHAnsi"/>
          <w:sz w:val="18"/>
        </w:rPr>
        <w:t>Le n</w:t>
      </w:r>
      <w:r w:rsidRPr="003552DE">
        <w:rPr>
          <w:rFonts w:asciiTheme="minorHAnsi" w:hAnsiTheme="minorHAnsi" w:cstheme="minorHAnsi"/>
          <w:sz w:val="18"/>
        </w:rPr>
        <w:t xml:space="preserve">uméro FINESS juridique </w:t>
      </w:r>
      <w:r w:rsidR="00551DBF" w:rsidRPr="003552DE">
        <w:rPr>
          <w:rFonts w:asciiTheme="minorHAnsi" w:hAnsiTheme="minorHAnsi" w:cstheme="minorHAnsi"/>
          <w:sz w:val="18"/>
        </w:rPr>
        <w:t>est utilisé pour les hôpitaux publics</w:t>
      </w:r>
      <w:r w:rsidRPr="003552DE">
        <w:rPr>
          <w:rFonts w:asciiTheme="minorHAnsi" w:hAnsiTheme="minorHAnsi" w:cstheme="minorHAnsi"/>
          <w:sz w:val="18"/>
        </w:rPr>
        <w:t xml:space="preserve">, sauf </w:t>
      </w:r>
      <w:r w:rsidR="00551DBF" w:rsidRPr="003552DE">
        <w:rPr>
          <w:rFonts w:asciiTheme="minorHAnsi" w:hAnsiTheme="minorHAnsi" w:cstheme="minorHAnsi"/>
          <w:sz w:val="18"/>
        </w:rPr>
        <w:t xml:space="preserve">pour l’AP-HP, les HCL et l’AP-HM. Le numéro FINESS </w:t>
      </w:r>
      <w:r w:rsidRPr="003552DE">
        <w:rPr>
          <w:rFonts w:asciiTheme="minorHAnsi" w:hAnsiTheme="minorHAnsi" w:cstheme="minorHAnsi"/>
          <w:sz w:val="18"/>
        </w:rPr>
        <w:t>géographique</w:t>
      </w:r>
      <w:r w:rsidR="00551DBF" w:rsidRPr="003552DE">
        <w:rPr>
          <w:rFonts w:asciiTheme="minorHAnsi" w:hAnsiTheme="minorHAnsi" w:cstheme="minorHAnsi"/>
          <w:sz w:val="18"/>
        </w:rPr>
        <w:t xml:space="preserve"> est utilisé pour tous les autres établissements.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000C2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5B378A"/>
    <w:multiLevelType w:val="multilevel"/>
    <w:tmpl w:val="E938A42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23355A0E"/>
    <w:multiLevelType w:val="multilevel"/>
    <w:tmpl w:val="0772202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BDD0BA1"/>
    <w:multiLevelType w:val="hybridMultilevel"/>
    <w:tmpl w:val="C14C2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B47B0"/>
    <w:multiLevelType w:val="hybridMultilevel"/>
    <w:tmpl w:val="D4AA249A"/>
    <w:lvl w:ilvl="0" w:tplc="3E2A523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451E2"/>
    <w:multiLevelType w:val="hybridMultilevel"/>
    <w:tmpl w:val="AD64882A"/>
    <w:lvl w:ilvl="0" w:tplc="0D1E9D08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  <w:color w:val="17365D" w:themeColor="text2" w:themeShade="BF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E3365F"/>
    <w:multiLevelType w:val="multilevel"/>
    <w:tmpl w:val="8DE27ED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694951AB"/>
    <w:multiLevelType w:val="hybridMultilevel"/>
    <w:tmpl w:val="F5A67F10"/>
    <w:lvl w:ilvl="0" w:tplc="55DEBC7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E36B5B"/>
    <w:multiLevelType w:val="hybridMultilevel"/>
    <w:tmpl w:val="7EDAD9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E2298"/>
    <w:multiLevelType w:val="multilevel"/>
    <w:tmpl w:val="FA30A31A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8"/>
        <w:szCs w:val="34"/>
      </w:rPr>
    </w:lvl>
    <w:lvl w:ilvl="1">
      <w:start w:val="1"/>
      <w:numFmt w:val="decimal"/>
      <w:isLgl/>
      <w:lvlText w:val="%1.%2."/>
      <w:lvlJc w:val="left"/>
      <w:pPr>
        <w:ind w:left="15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8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45"/>
    <w:rsid w:val="00000453"/>
    <w:rsid w:val="00003FA7"/>
    <w:rsid w:val="00016B2F"/>
    <w:rsid w:val="000276A0"/>
    <w:rsid w:val="0003005B"/>
    <w:rsid w:val="000323F5"/>
    <w:rsid w:val="00034E62"/>
    <w:rsid w:val="0004200C"/>
    <w:rsid w:val="00046A8A"/>
    <w:rsid w:val="0004749D"/>
    <w:rsid w:val="0005082F"/>
    <w:rsid w:val="00051887"/>
    <w:rsid w:val="00056A22"/>
    <w:rsid w:val="00064BF8"/>
    <w:rsid w:val="00072830"/>
    <w:rsid w:val="00075C10"/>
    <w:rsid w:val="00076B92"/>
    <w:rsid w:val="00081A30"/>
    <w:rsid w:val="00083A4E"/>
    <w:rsid w:val="00092A3E"/>
    <w:rsid w:val="00094C1B"/>
    <w:rsid w:val="000A60C5"/>
    <w:rsid w:val="000A6AE1"/>
    <w:rsid w:val="000A763A"/>
    <w:rsid w:val="000C163E"/>
    <w:rsid w:val="000C6C06"/>
    <w:rsid w:val="000D25A4"/>
    <w:rsid w:val="000D6CE2"/>
    <w:rsid w:val="000E082B"/>
    <w:rsid w:val="000E7D3F"/>
    <w:rsid w:val="000F1356"/>
    <w:rsid w:val="000F1786"/>
    <w:rsid w:val="00105634"/>
    <w:rsid w:val="0011040E"/>
    <w:rsid w:val="00110F73"/>
    <w:rsid w:val="00120EF5"/>
    <w:rsid w:val="001218D2"/>
    <w:rsid w:val="00122475"/>
    <w:rsid w:val="00125965"/>
    <w:rsid w:val="001356B1"/>
    <w:rsid w:val="00136427"/>
    <w:rsid w:val="00146EEA"/>
    <w:rsid w:val="00151358"/>
    <w:rsid w:val="0015210F"/>
    <w:rsid w:val="0016283D"/>
    <w:rsid w:val="00171268"/>
    <w:rsid w:val="00172342"/>
    <w:rsid w:val="0017399F"/>
    <w:rsid w:val="00181D06"/>
    <w:rsid w:val="001974FE"/>
    <w:rsid w:val="001A1423"/>
    <w:rsid w:val="001A1FDE"/>
    <w:rsid w:val="001A20E4"/>
    <w:rsid w:val="001A3763"/>
    <w:rsid w:val="001B26B0"/>
    <w:rsid w:val="001B3009"/>
    <w:rsid w:val="001B3B74"/>
    <w:rsid w:val="001B4B84"/>
    <w:rsid w:val="001B531D"/>
    <w:rsid w:val="001B7681"/>
    <w:rsid w:val="001B77A9"/>
    <w:rsid w:val="001C0B66"/>
    <w:rsid w:val="001C3D1B"/>
    <w:rsid w:val="001D0529"/>
    <w:rsid w:val="001D5C77"/>
    <w:rsid w:val="001E72AC"/>
    <w:rsid w:val="001F5C34"/>
    <w:rsid w:val="001F71C0"/>
    <w:rsid w:val="001F7782"/>
    <w:rsid w:val="002036C0"/>
    <w:rsid w:val="0020773B"/>
    <w:rsid w:val="0021290F"/>
    <w:rsid w:val="00212BF1"/>
    <w:rsid w:val="00213A1F"/>
    <w:rsid w:val="00216EF6"/>
    <w:rsid w:val="002244D4"/>
    <w:rsid w:val="00231488"/>
    <w:rsid w:val="002346B0"/>
    <w:rsid w:val="00235CFC"/>
    <w:rsid w:val="00244D7C"/>
    <w:rsid w:val="002547CA"/>
    <w:rsid w:val="0025709B"/>
    <w:rsid w:val="0026427B"/>
    <w:rsid w:val="00266590"/>
    <w:rsid w:val="0027188A"/>
    <w:rsid w:val="00271FDE"/>
    <w:rsid w:val="002754AB"/>
    <w:rsid w:val="00281261"/>
    <w:rsid w:val="00285F2F"/>
    <w:rsid w:val="00287864"/>
    <w:rsid w:val="00290902"/>
    <w:rsid w:val="0029130D"/>
    <w:rsid w:val="00291810"/>
    <w:rsid w:val="00292871"/>
    <w:rsid w:val="002A1778"/>
    <w:rsid w:val="002A178C"/>
    <w:rsid w:val="002A37F2"/>
    <w:rsid w:val="002A4F2C"/>
    <w:rsid w:val="002C3E27"/>
    <w:rsid w:val="002C4398"/>
    <w:rsid w:val="002C4462"/>
    <w:rsid w:val="002D1311"/>
    <w:rsid w:val="002D1833"/>
    <w:rsid w:val="002E6139"/>
    <w:rsid w:val="00301685"/>
    <w:rsid w:val="003061F3"/>
    <w:rsid w:val="00307A7B"/>
    <w:rsid w:val="00325B4D"/>
    <w:rsid w:val="00330658"/>
    <w:rsid w:val="003313FD"/>
    <w:rsid w:val="003314EA"/>
    <w:rsid w:val="003365C4"/>
    <w:rsid w:val="00336F87"/>
    <w:rsid w:val="00337A69"/>
    <w:rsid w:val="00343031"/>
    <w:rsid w:val="00343808"/>
    <w:rsid w:val="003552DE"/>
    <w:rsid w:val="00357F17"/>
    <w:rsid w:val="00360CC4"/>
    <w:rsid w:val="003644EB"/>
    <w:rsid w:val="00364EBD"/>
    <w:rsid w:val="003670A8"/>
    <w:rsid w:val="003739AC"/>
    <w:rsid w:val="00382E80"/>
    <w:rsid w:val="00383078"/>
    <w:rsid w:val="00385880"/>
    <w:rsid w:val="0039524A"/>
    <w:rsid w:val="003A4026"/>
    <w:rsid w:val="003B11BE"/>
    <w:rsid w:val="003B4D45"/>
    <w:rsid w:val="003C28B9"/>
    <w:rsid w:val="003D1E23"/>
    <w:rsid w:val="003E0A8B"/>
    <w:rsid w:val="003E3B17"/>
    <w:rsid w:val="003E3DF9"/>
    <w:rsid w:val="003F3780"/>
    <w:rsid w:val="00406434"/>
    <w:rsid w:val="00417918"/>
    <w:rsid w:val="00420893"/>
    <w:rsid w:val="004235FF"/>
    <w:rsid w:val="00427FF0"/>
    <w:rsid w:val="00431C7E"/>
    <w:rsid w:val="004352DC"/>
    <w:rsid w:val="004378F9"/>
    <w:rsid w:val="00437DB5"/>
    <w:rsid w:val="004407EF"/>
    <w:rsid w:val="00443088"/>
    <w:rsid w:val="00446689"/>
    <w:rsid w:val="0045790F"/>
    <w:rsid w:val="00460415"/>
    <w:rsid w:val="004622BF"/>
    <w:rsid w:val="00463F30"/>
    <w:rsid w:val="00464FF1"/>
    <w:rsid w:val="0046506A"/>
    <w:rsid w:val="004766A9"/>
    <w:rsid w:val="004769BE"/>
    <w:rsid w:val="00482BAF"/>
    <w:rsid w:val="0048663D"/>
    <w:rsid w:val="00486774"/>
    <w:rsid w:val="004903AF"/>
    <w:rsid w:val="00491EC6"/>
    <w:rsid w:val="004937A7"/>
    <w:rsid w:val="004964A9"/>
    <w:rsid w:val="004A2201"/>
    <w:rsid w:val="004A2DFC"/>
    <w:rsid w:val="004B4E1B"/>
    <w:rsid w:val="004B5147"/>
    <w:rsid w:val="004D0F2D"/>
    <w:rsid w:val="004D3839"/>
    <w:rsid w:val="004E1758"/>
    <w:rsid w:val="004E25BE"/>
    <w:rsid w:val="004E5FBB"/>
    <w:rsid w:val="004E64D8"/>
    <w:rsid w:val="004F183D"/>
    <w:rsid w:val="004F229B"/>
    <w:rsid w:val="004F3955"/>
    <w:rsid w:val="004F7FEF"/>
    <w:rsid w:val="00503BCF"/>
    <w:rsid w:val="0050686E"/>
    <w:rsid w:val="00506E69"/>
    <w:rsid w:val="00510609"/>
    <w:rsid w:val="005144CF"/>
    <w:rsid w:val="00517BC1"/>
    <w:rsid w:val="0053660F"/>
    <w:rsid w:val="00551DBF"/>
    <w:rsid w:val="00554AD0"/>
    <w:rsid w:val="0056085A"/>
    <w:rsid w:val="005677FB"/>
    <w:rsid w:val="005762FF"/>
    <w:rsid w:val="005810AA"/>
    <w:rsid w:val="005821B2"/>
    <w:rsid w:val="0058371C"/>
    <w:rsid w:val="0058479F"/>
    <w:rsid w:val="00590B70"/>
    <w:rsid w:val="005934CA"/>
    <w:rsid w:val="0059576B"/>
    <w:rsid w:val="00596D3C"/>
    <w:rsid w:val="005974EF"/>
    <w:rsid w:val="005A0892"/>
    <w:rsid w:val="005A2AB6"/>
    <w:rsid w:val="005A2C52"/>
    <w:rsid w:val="005A42D3"/>
    <w:rsid w:val="005A5835"/>
    <w:rsid w:val="005A75C8"/>
    <w:rsid w:val="005C0611"/>
    <w:rsid w:val="005C14BC"/>
    <w:rsid w:val="005C2555"/>
    <w:rsid w:val="005C4776"/>
    <w:rsid w:val="005C5EBF"/>
    <w:rsid w:val="005C6F87"/>
    <w:rsid w:val="005C7C87"/>
    <w:rsid w:val="005D1B30"/>
    <w:rsid w:val="005E0860"/>
    <w:rsid w:val="005F5A8F"/>
    <w:rsid w:val="00604019"/>
    <w:rsid w:val="0061212C"/>
    <w:rsid w:val="00615CC3"/>
    <w:rsid w:val="006229FB"/>
    <w:rsid w:val="006374A7"/>
    <w:rsid w:val="00637542"/>
    <w:rsid w:val="00642A99"/>
    <w:rsid w:val="00644D29"/>
    <w:rsid w:val="00663A3D"/>
    <w:rsid w:val="006705DC"/>
    <w:rsid w:val="00677703"/>
    <w:rsid w:val="00682DA5"/>
    <w:rsid w:val="0068325A"/>
    <w:rsid w:val="00684E18"/>
    <w:rsid w:val="00691BBB"/>
    <w:rsid w:val="00692ECE"/>
    <w:rsid w:val="006931A6"/>
    <w:rsid w:val="00693D90"/>
    <w:rsid w:val="00694CD4"/>
    <w:rsid w:val="00697EFF"/>
    <w:rsid w:val="006A4274"/>
    <w:rsid w:val="006A4733"/>
    <w:rsid w:val="006B201C"/>
    <w:rsid w:val="006B7870"/>
    <w:rsid w:val="006C2923"/>
    <w:rsid w:val="006D4A89"/>
    <w:rsid w:val="006D6B2E"/>
    <w:rsid w:val="006D6FE3"/>
    <w:rsid w:val="006E5799"/>
    <w:rsid w:val="006E6A32"/>
    <w:rsid w:val="006F3986"/>
    <w:rsid w:val="007003CA"/>
    <w:rsid w:val="00701534"/>
    <w:rsid w:val="00701942"/>
    <w:rsid w:val="007079BE"/>
    <w:rsid w:val="00717A23"/>
    <w:rsid w:val="007214D0"/>
    <w:rsid w:val="00722238"/>
    <w:rsid w:val="0072595C"/>
    <w:rsid w:val="00727138"/>
    <w:rsid w:val="00736138"/>
    <w:rsid w:val="007379A6"/>
    <w:rsid w:val="00744685"/>
    <w:rsid w:val="00744BBB"/>
    <w:rsid w:val="007452D7"/>
    <w:rsid w:val="00746A5E"/>
    <w:rsid w:val="0076099E"/>
    <w:rsid w:val="00762298"/>
    <w:rsid w:val="007649D3"/>
    <w:rsid w:val="00774016"/>
    <w:rsid w:val="00780935"/>
    <w:rsid w:val="00782A79"/>
    <w:rsid w:val="00783123"/>
    <w:rsid w:val="007840CE"/>
    <w:rsid w:val="00793268"/>
    <w:rsid w:val="007960F0"/>
    <w:rsid w:val="007A1FA3"/>
    <w:rsid w:val="007A523A"/>
    <w:rsid w:val="007B181B"/>
    <w:rsid w:val="007B4B84"/>
    <w:rsid w:val="007C01BC"/>
    <w:rsid w:val="007C19D7"/>
    <w:rsid w:val="007D2F1A"/>
    <w:rsid w:val="007D3A4A"/>
    <w:rsid w:val="00801F73"/>
    <w:rsid w:val="0081006A"/>
    <w:rsid w:val="00813F4F"/>
    <w:rsid w:val="00821927"/>
    <w:rsid w:val="00826DB3"/>
    <w:rsid w:val="00833558"/>
    <w:rsid w:val="00835E09"/>
    <w:rsid w:val="00836370"/>
    <w:rsid w:val="00836B8A"/>
    <w:rsid w:val="008436D1"/>
    <w:rsid w:val="0084522C"/>
    <w:rsid w:val="00845AD4"/>
    <w:rsid w:val="00845F4F"/>
    <w:rsid w:val="00850B8F"/>
    <w:rsid w:val="00852486"/>
    <w:rsid w:val="00855A46"/>
    <w:rsid w:val="00857281"/>
    <w:rsid w:val="008600D0"/>
    <w:rsid w:val="008642CC"/>
    <w:rsid w:val="008643EB"/>
    <w:rsid w:val="00870830"/>
    <w:rsid w:val="00881EDE"/>
    <w:rsid w:val="0088446E"/>
    <w:rsid w:val="008852B1"/>
    <w:rsid w:val="00894623"/>
    <w:rsid w:val="008A1544"/>
    <w:rsid w:val="008A42AF"/>
    <w:rsid w:val="008A4BA5"/>
    <w:rsid w:val="008A5625"/>
    <w:rsid w:val="008A6FC2"/>
    <w:rsid w:val="008B6AEF"/>
    <w:rsid w:val="008B7506"/>
    <w:rsid w:val="008C0537"/>
    <w:rsid w:val="008C4CD1"/>
    <w:rsid w:val="008E009F"/>
    <w:rsid w:val="008E1796"/>
    <w:rsid w:val="008E38F7"/>
    <w:rsid w:val="008E7613"/>
    <w:rsid w:val="008F1C85"/>
    <w:rsid w:val="008F2E55"/>
    <w:rsid w:val="008F360D"/>
    <w:rsid w:val="0090053D"/>
    <w:rsid w:val="00906852"/>
    <w:rsid w:val="009122AD"/>
    <w:rsid w:val="00912682"/>
    <w:rsid w:val="00912DCF"/>
    <w:rsid w:val="00913AA8"/>
    <w:rsid w:val="00914BA4"/>
    <w:rsid w:val="00916C2D"/>
    <w:rsid w:val="00920329"/>
    <w:rsid w:val="00921287"/>
    <w:rsid w:val="00923076"/>
    <w:rsid w:val="00927BE7"/>
    <w:rsid w:val="00927E65"/>
    <w:rsid w:val="009302CC"/>
    <w:rsid w:val="0094039D"/>
    <w:rsid w:val="00945463"/>
    <w:rsid w:val="00945AE2"/>
    <w:rsid w:val="009468A1"/>
    <w:rsid w:val="009536D1"/>
    <w:rsid w:val="009606D4"/>
    <w:rsid w:val="00972072"/>
    <w:rsid w:val="00973325"/>
    <w:rsid w:val="00976197"/>
    <w:rsid w:val="009868DE"/>
    <w:rsid w:val="00986A88"/>
    <w:rsid w:val="009876C1"/>
    <w:rsid w:val="00991089"/>
    <w:rsid w:val="00995C2F"/>
    <w:rsid w:val="009A073F"/>
    <w:rsid w:val="009A2ED0"/>
    <w:rsid w:val="009A3271"/>
    <w:rsid w:val="009B0D91"/>
    <w:rsid w:val="009B4465"/>
    <w:rsid w:val="009B6018"/>
    <w:rsid w:val="009C23C2"/>
    <w:rsid w:val="009D10AF"/>
    <w:rsid w:val="009D2D71"/>
    <w:rsid w:val="009D5083"/>
    <w:rsid w:val="009E1929"/>
    <w:rsid w:val="009E2E9C"/>
    <w:rsid w:val="009E56BB"/>
    <w:rsid w:val="009F0009"/>
    <w:rsid w:val="009F4B5E"/>
    <w:rsid w:val="009F51C3"/>
    <w:rsid w:val="009F5708"/>
    <w:rsid w:val="009F5EDB"/>
    <w:rsid w:val="009F73EE"/>
    <w:rsid w:val="00A00497"/>
    <w:rsid w:val="00A1026D"/>
    <w:rsid w:val="00A11177"/>
    <w:rsid w:val="00A142E0"/>
    <w:rsid w:val="00A2194D"/>
    <w:rsid w:val="00A301D3"/>
    <w:rsid w:val="00A30A2C"/>
    <w:rsid w:val="00A3223B"/>
    <w:rsid w:val="00A32F16"/>
    <w:rsid w:val="00A52699"/>
    <w:rsid w:val="00A55631"/>
    <w:rsid w:val="00A55F78"/>
    <w:rsid w:val="00A5631A"/>
    <w:rsid w:val="00A61991"/>
    <w:rsid w:val="00A62BC4"/>
    <w:rsid w:val="00A63C9C"/>
    <w:rsid w:val="00A664F0"/>
    <w:rsid w:val="00A72ABE"/>
    <w:rsid w:val="00A7384A"/>
    <w:rsid w:val="00A81F5A"/>
    <w:rsid w:val="00A82FA0"/>
    <w:rsid w:val="00A8523E"/>
    <w:rsid w:val="00AA0FD6"/>
    <w:rsid w:val="00AA6E0F"/>
    <w:rsid w:val="00AC1085"/>
    <w:rsid w:val="00AD65B2"/>
    <w:rsid w:val="00AE328D"/>
    <w:rsid w:val="00AE4116"/>
    <w:rsid w:val="00AF5763"/>
    <w:rsid w:val="00AF7B28"/>
    <w:rsid w:val="00B016FB"/>
    <w:rsid w:val="00B0708A"/>
    <w:rsid w:val="00B11A0D"/>
    <w:rsid w:val="00B1213A"/>
    <w:rsid w:val="00B15CDD"/>
    <w:rsid w:val="00B166EB"/>
    <w:rsid w:val="00B22EAE"/>
    <w:rsid w:val="00B31B9C"/>
    <w:rsid w:val="00B34717"/>
    <w:rsid w:val="00B40741"/>
    <w:rsid w:val="00B50C19"/>
    <w:rsid w:val="00B54A4E"/>
    <w:rsid w:val="00B60D40"/>
    <w:rsid w:val="00B72855"/>
    <w:rsid w:val="00B73C41"/>
    <w:rsid w:val="00B83F39"/>
    <w:rsid w:val="00B8679E"/>
    <w:rsid w:val="00B95D2F"/>
    <w:rsid w:val="00BB0D1C"/>
    <w:rsid w:val="00BB13B6"/>
    <w:rsid w:val="00BB555A"/>
    <w:rsid w:val="00BC138E"/>
    <w:rsid w:val="00BD02D1"/>
    <w:rsid w:val="00BD123E"/>
    <w:rsid w:val="00BD3445"/>
    <w:rsid w:val="00BD5BFB"/>
    <w:rsid w:val="00BD7066"/>
    <w:rsid w:val="00BE2A5A"/>
    <w:rsid w:val="00BF03A0"/>
    <w:rsid w:val="00BF0B9D"/>
    <w:rsid w:val="00BF77B3"/>
    <w:rsid w:val="00BF7901"/>
    <w:rsid w:val="00C046BD"/>
    <w:rsid w:val="00C04B13"/>
    <w:rsid w:val="00C120A3"/>
    <w:rsid w:val="00C1309E"/>
    <w:rsid w:val="00C15996"/>
    <w:rsid w:val="00C204E1"/>
    <w:rsid w:val="00C241CC"/>
    <w:rsid w:val="00C3038D"/>
    <w:rsid w:val="00C3145B"/>
    <w:rsid w:val="00C40C17"/>
    <w:rsid w:val="00C40FEB"/>
    <w:rsid w:val="00C4651A"/>
    <w:rsid w:val="00C46A33"/>
    <w:rsid w:val="00C5251E"/>
    <w:rsid w:val="00C531C4"/>
    <w:rsid w:val="00C62299"/>
    <w:rsid w:val="00C70FF3"/>
    <w:rsid w:val="00C7109C"/>
    <w:rsid w:val="00C71F9C"/>
    <w:rsid w:val="00C73793"/>
    <w:rsid w:val="00C80D97"/>
    <w:rsid w:val="00C81A5A"/>
    <w:rsid w:val="00C85569"/>
    <w:rsid w:val="00C90B00"/>
    <w:rsid w:val="00C93204"/>
    <w:rsid w:val="00C94010"/>
    <w:rsid w:val="00C9442E"/>
    <w:rsid w:val="00C94D51"/>
    <w:rsid w:val="00C9740F"/>
    <w:rsid w:val="00C976A9"/>
    <w:rsid w:val="00C97FF9"/>
    <w:rsid w:val="00CA3F05"/>
    <w:rsid w:val="00CA7827"/>
    <w:rsid w:val="00CB3659"/>
    <w:rsid w:val="00CB5B1E"/>
    <w:rsid w:val="00CC7304"/>
    <w:rsid w:val="00CD075D"/>
    <w:rsid w:val="00CD2404"/>
    <w:rsid w:val="00CD6E36"/>
    <w:rsid w:val="00CE5DD3"/>
    <w:rsid w:val="00CE7452"/>
    <w:rsid w:val="00CF483E"/>
    <w:rsid w:val="00D05985"/>
    <w:rsid w:val="00D078B7"/>
    <w:rsid w:val="00D17AA4"/>
    <w:rsid w:val="00D2020D"/>
    <w:rsid w:val="00D312E5"/>
    <w:rsid w:val="00D40B78"/>
    <w:rsid w:val="00D420E4"/>
    <w:rsid w:val="00D44279"/>
    <w:rsid w:val="00D52B89"/>
    <w:rsid w:val="00D5318E"/>
    <w:rsid w:val="00D55C87"/>
    <w:rsid w:val="00D56AE5"/>
    <w:rsid w:val="00D6711F"/>
    <w:rsid w:val="00D76DBA"/>
    <w:rsid w:val="00D971F8"/>
    <w:rsid w:val="00D979F2"/>
    <w:rsid w:val="00DA5A7A"/>
    <w:rsid w:val="00DB168C"/>
    <w:rsid w:val="00DB5F6B"/>
    <w:rsid w:val="00DC0D5C"/>
    <w:rsid w:val="00DC1408"/>
    <w:rsid w:val="00DC4781"/>
    <w:rsid w:val="00DD1E7A"/>
    <w:rsid w:val="00DD2B01"/>
    <w:rsid w:val="00DD3614"/>
    <w:rsid w:val="00DD3773"/>
    <w:rsid w:val="00DD7CCA"/>
    <w:rsid w:val="00DE3ACC"/>
    <w:rsid w:val="00DF112E"/>
    <w:rsid w:val="00DF2A2D"/>
    <w:rsid w:val="00DF54AE"/>
    <w:rsid w:val="00DF7438"/>
    <w:rsid w:val="00DF78F1"/>
    <w:rsid w:val="00E03147"/>
    <w:rsid w:val="00E04501"/>
    <w:rsid w:val="00E04EC3"/>
    <w:rsid w:val="00E04F9C"/>
    <w:rsid w:val="00E05245"/>
    <w:rsid w:val="00E0583A"/>
    <w:rsid w:val="00E0717A"/>
    <w:rsid w:val="00E07B3C"/>
    <w:rsid w:val="00E10487"/>
    <w:rsid w:val="00E141E0"/>
    <w:rsid w:val="00E1646F"/>
    <w:rsid w:val="00E21A21"/>
    <w:rsid w:val="00E228B9"/>
    <w:rsid w:val="00E22A34"/>
    <w:rsid w:val="00E2376C"/>
    <w:rsid w:val="00E3178C"/>
    <w:rsid w:val="00E32CA3"/>
    <w:rsid w:val="00E36F39"/>
    <w:rsid w:val="00E418F6"/>
    <w:rsid w:val="00E44F79"/>
    <w:rsid w:val="00E47BFF"/>
    <w:rsid w:val="00E61A61"/>
    <w:rsid w:val="00E628B6"/>
    <w:rsid w:val="00E678AE"/>
    <w:rsid w:val="00E71374"/>
    <w:rsid w:val="00E73FCE"/>
    <w:rsid w:val="00E753EF"/>
    <w:rsid w:val="00E75827"/>
    <w:rsid w:val="00E823C2"/>
    <w:rsid w:val="00E8353E"/>
    <w:rsid w:val="00E87480"/>
    <w:rsid w:val="00E87AB4"/>
    <w:rsid w:val="00E93DAE"/>
    <w:rsid w:val="00E96C45"/>
    <w:rsid w:val="00E96D1B"/>
    <w:rsid w:val="00E97DA6"/>
    <w:rsid w:val="00EA55AC"/>
    <w:rsid w:val="00EB0AF3"/>
    <w:rsid w:val="00EB3260"/>
    <w:rsid w:val="00EB4C38"/>
    <w:rsid w:val="00EC089F"/>
    <w:rsid w:val="00EC48E8"/>
    <w:rsid w:val="00ED4364"/>
    <w:rsid w:val="00EE12EF"/>
    <w:rsid w:val="00EE1444"/>
    <w:rsid w:val="00EE2B4D"/>
    <w:rsid w:val="00EE3936"/>
    <w:rsid w:val="00EE51E6"/>
    <w:rsid w:val="00EE5CF6"/>
    <w:rsid w:val="00EE6B3F"/>
    <w:rsid w:val="00EF5F9B"/>
    <w:rsid w:val="00F01A11"/>
    <w:rsid w:val="00F02421"/>
    <w:rsid w:val="00F1379A"/>
    <w:rsid w:val="00F14F4A"/>
    <w:rsid w:val="00F15A32"/>
    <w:rsid w:val="00F20353"/>
    <w:rsid w:val="00F2094B"/>
    <w:rsid w:val="00F23122"/>
    <w:rsid w:val="00F274F9"/>
    <w:rsid w:val="00F37410"/>
    <w:rsid w:val="00F5024E"/>
    <w:rsid w:val="00F53CCB"/>
    <w:rsid w:val="00F53DD7"/>
    <w:rsid w:val="00F5724C"/>
    <w:rsid w:val="00F616A4"/>
    <w:rsid w:val="00F65792"/>
    <w:rsid w:val="00F665F6"/>
    <w:rsid w:val="00F670EE"/>
    <w:rsid w:val="00F673F2"/>
    <w:rsid w:val="00F72CDB"/>
    <w:rsid w:val="00F74F4B"/>
    <w:rsid w:val="00F80827"/>
    <w:rsid w:val="00F815A2"/>
    <w:rsid w:val="00F83A82"/>
    <w:rsid w:val="00F83B0A"/>
    <w:rsid w:val="00F97225"/>
    <w:rsid w:val="00FA0166"/>
    <w:rsid w:val="00FA3D63"/>
    <w:rsid w:val="00FA4569"/>
    <w:rsid w:val="00FB02B1"/>
    <w:rsid w:val="00FB5447"/>
    <w:rsid w:val="00FB571F"/>
    <w:rsid w:val="00FC077E"/>
    <w:rsid w:val="00FC09F9"/>
    <w:rsid w:val="00FD17EE"/>
    <w:rsid w:val="00FD4E01"/>
    <w:rsid w:val="00FD570D"/>
    <w:rsid w:val="00FF182D"/>
    <w:rsid w:val="00FF1C50"/>
    <w:rsid w:val="00FF62AF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7F1A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051887"/>
    <w:pPr>
      <w:keepNext/>
      <w:outlineLvl w:val="0"/>
    </w:pPr>
    <w:rPr>
      <w:b/>
      <w:bCs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5B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608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96C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9536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36D1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36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36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36D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36D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36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42A9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42A9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03147"/>
    <w:pPr>
      <w:spacing w:before="100" w:beforeAutospacing="1" w:after="100" w:afterAutospacing="1"/>
    </w:pPr>
    <w:rPr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DD7CC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2878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8786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878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786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istepuces">
    <w:name w:val="List Bullet"/>
    <w:basedOn w:val="Normal"/>
    <w:uiPriority w:val="99"/>
    <w:unhideWhenUsed/>
    <w:rsid w:val="003B4D45"/>
    <w:pPr>
      <w:numPr>
        <w:numId w:val="1"/>
      </w:numPr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B5F6B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B5F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DB5F6B"/>
    <w:rPr>
      <w:vertAlign w:val="superscript"/>
    </w:rPr>
  </w:style>
  <w:style w:type="paragraph" w:styleId="Rvision">
    <w:name w:val="Revision"/>
    <w:hidden/>
    <w:uiPriority w:val="99"/>
    <w:semiHidden/>
    <w:rsid w:val="00D44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486774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486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051887"/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51887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051887"/>
    <w:pPr>
      <w:tabs>
        <w:tab w:val="left" w:pos="284"/>
        <w:tab w:val="right" w:leader="dot" w:pos="9402"/>
      </w:tabs>
      <w:spacing w:before="120"/>
    </w:pPr>
    <w:rPr>
      <w:rFonts w:asciiTheme="minorHAnsi" w:hAnsiTheme="minorHAnsi" w:cstheme="minorHAnsi"/>
      <w:b/>
      <w:bCs/>
      <w:iCs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051887"/>
    <w:pPr>
      <w:tabs>
        <w:tab w:val="left" w:pos="993"/>
        <w:tab w:val="left" w:pos="1134"/>
        <w:tab w:val="right" w:leader="dot" w:pos="9402"/>
      </w:tabs>
      <w:spacing w:before="120"/>
      <w:ind w:left="567"/>
    </w:pPr>
    <w:rPr>
      <w:rFonts w:asciiTheme="minorHAnsi" w:hAnsiTheme="minorHAnsi" w:cstheme="minorHAnsi"/>
      <w:bCs/>
      <w:sz w:val="22"/>
      <w:szCs w:val="22"/>
    </w:rPr>
  </w:style>
  <w:style w:type="table" w:customStyle="1" w:styleId="Grilledutableau1">
    <w:name w:val="Grille du tableau1"/>
    <w:basedOn w:val="TableauNormal"/>
    <w:next w:val="Grilledutableau"/>
    <w:uiPriority w:val="59"/>
    <w:rsid w:val="00051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rsid w:val="00325B4D"/>
    <w:rPr>
      <w:sz w:val="24"/>
    </w:rPr>
  </w:style>
  <w:style w:type="character" w:customStyle="1" w:styleId="Corpsdetexte2Car">
    <w:name w:val="Corps de texte 2 Car"/>
    <w:basedOn w:val="Policepardfaut"/>
    <w:link w:val="Corpsdetexte2"/>
    <w:rsid w:val="00325B4D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25B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customStyle="1" w:styleId="acorps">
    <w:name w:val="a_corps"/>
    <w:basedOn w:val="Normal"/>
    <w:link w:val="acorpsCar"/>
    <w:qFormat/>
    <w:locked/>
    <w:rsid w:val="00325B4D"/>
    <w:pPr>
      <w:suppressAutoHyphens/>
      <w:spacing w:before="120" w:after="60"/>
      <w:jc w:val="both"/>
    </w:pPr>
    <w:rPr>
      <w:rFonts w:ascii="Segoe UI" w:eastAsiaTheme="minorHAnsi" w:hAnsi="Segoe UI" w:cs="Segoe UI"/>
      <w:color w:val="000000"/>
      <w:szCs w:val="22"/>
      <w:lang w:eastAsia="en-US"/>
    </w:rPr>
  </w:style>
  <w:style w:type="character" w:customStyle="1" w:styleId="acorpsCar">
    <w:name w:val="a_corps Car"/>
    <w:basedOn w:val="Policepardfaut"/>
    <w:link w:val="acorps"/>
    <w:rsid w:val="00325B4D"/>
    <w:rPr>
      <w:rFonts w:ascii="Segoe UI" w:hAnsi="Segoe UI" w:cs="Segoe UI"/>
      <w:color w:val="000000"/>
      <w:sz w:val="20"/>
    </w:rPr>
  </w:style>
  <w:style w:type="paragraph" w:styleId="Sansinterligne">
    <w:name w:val="No Spacing"/>
    <w:link w:val="SansinterligneCar"/>
    <w:uiPriority w:val="1"/>
    <w:qFormat/>
    <w:rsid w:val="00325B4D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25B4D"/>
    <w:rPr>
      <w:rFonts w:eastAsiaTheme="minorEastAsia"/>
      <w:lang w:eastAsia="fr-FR"/>
    </w:rPr>
  </w:style>
  <w:style w:type="table" w:styleId="Trameclaire-Accent5">
    <w:name w:val="Light Shading Accent 5"/>
    <w:basedOn w:val="TableauNormal"/>
    <w:uiPriority w:val="60"/>
    <w:rsid w:val="003B11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Titre3Car">
    <w:name w:val="Titre 3 Car"/>
    <w:basedOn w:val="Policepardfaut"/>
    <w:link w:val="Titre3"/>
    <w:rsid w:val="0056085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fr-FR"/>
    </w:rPr>
  </w:style>
  <w:style w:type="paragraph" w:customStyle="1" w:styleId="remaining-cut2">
    <w:name w:val="remaining-cut2"/>
    <w:basedOn w:val="Normal"/>
    <w:rsid w:val="007A523A"/>
    <w:pPr>
      <w:spacing w:after="158"/>
    </w:pPr>
    <w:rPr>
      <w:caps/>
      <w:sz w:val="24"/>
      <w:szCs w:val="24"/>
    </w:rPr>
  </w:style>
  <w:style w:type="table" w:customStyle="1" w:styleId="Grilledutableau2">
    <w:name w:val="Grille du tableau2"/>
    <w:basedOn w:val="TableauNormal"/>
    <w:next w:val="Grilledutableau"/>
    <w:uiPriority w:val="59"/>
    <w:rsid w:val="00E75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051887"/>
    <w:pPr>
      <w:keepNext/>
      <w:outlineLvl w:val="0"/>
    </w:pPr>
    <w:rPr>
      <w:b/>
      <w:bCs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5B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608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96C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9536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36D1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36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36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36D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36D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36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42A9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42A9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03147"/>
    <w:pPr>
      <w:spacing w:before="100" w:beforeAutospacing="1" w:after="100" w:afterAutospacing="1"/>
    </w:pPr>
    <w:rPr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DD7CC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2878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8786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878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786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istepuces">
    <w:name w:val="List Bullet"/>
    <w:basedOn w:val="Normal"/>
    <w:uiPriority w:val="99"/>
    <w:unhideWhenUsed/>
    <w:rsid w:val="003B4D45"/>
    <w:pPr>
      <w:numPr>
        <w:numId w:val="1"/>
      </w:numPr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B5F6B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B5F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DB5F6B"/>
    <w:rPr>
      <w:vertAlign w:val="superscript"/>
    </w:rPr>
  </w:style>
  <w:style w:type="paragraph" w:styleId="Rvision">
    <w:name w:val="Revision"/>
    <w:hidden/>
    <w:uiPriority w:val="99"/>
    <w:semiHidden/>
    <w:rsid w:val="00D44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486774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486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051887"/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51887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051887"/>
    <w:pPr>
      <w:tabs>
        <w:tab w:val="left" w:pos="284"/>
        <w:tab w:val="right" w:leader="dot" w:pos="9402"/>
      </w:tabs>
      <w:spacing w:before="120"/>
    </w:pPr>
    <w:rPr>
      <w:rFonts w:asciiTheme="minorHAnsi" w:hAnsiTheme="minorHAnsi" w:cstheme="minorHAnsi"/>
      <w:b/>
      <w:bCs/>
      <w:iCs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051887"/>
    <w:pPr>
      <w:tabs>
        <w:tab w:val="left" w:pos="993"/>
        <w:tab w:val="left" w:pos="1134"/>
        <w:tab w:val="right" w:leader="dot" w:pos="9402"/>
      </w:tabs>
      <w:spacing w:before="120"/>
      <w:ind w:left="567"/>
    </w:pPr>
    <w:rPr>
      <w:rFonts w:asciiTheme="minorHAnsi" w:hAnsiTheme="minorHAnsi" w:cstheme="minorHAnsi"/>
      <w:bCs/>
      <w:sz w:val="22"/>
      <w:szCs w:val="22"/>
    </w:rPr>
  </w:style>
  <w:style w:type="table" w:customStyle="1" w:styleId="Grilledutableau1">
    <w:name w:val="Grille du tableau1"/>
    <w:basedOn w:val="TableauNormal"/>
    <w:next w:val="Grilledutableau"/>
    <w:uiPriority w:val="59"/>
    <w:rsid w:val="00051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rsid w:val="00325B4D"/>
    <w:rPr>
      <w:sz w:val="24"/>
    </w:rPr>
  </w:style>
  <w:style w:type="character" w:customStyle="1" w:styleId="Corpsdetexte2Car">
    <w:name w:val="Corps de texte 2 Car"/>
    <w:basedOn w:val="Policepardfaut"/>
    <w:link w:val="Corpsdetexte2"/>
    <w:rsid w:val="00325B4D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25B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customStyle="1" w:styleId="acorps">
    <w:name w:val="a_corps"/>
    <w:basedOn w:val="Normal"/>
    <w:link w:val="acorpsCar"/>
    <w:qFormat/>
    <w:locked/>
    <w:rsid w:val="00325B4D"/>
    <w:pPr>
      <w:suppressAutoHyphens/>
      <w:spacing w:before="120" w:after="60"/>
      <w:jc w:val="both"/>
    </w:pPr>
    <w:rPr>
      <w:rFonts w:ascii="Segoe UI" w:eastAsiaTheme="minorHAnsi" w:hAnsi="Segoe UI" w:cs="Segoe UI"/>
      <w:color w:val="000000"/>
      <w:szCs w:val="22"/>
      <w:lang w:eastAsia="en-US"/>
    </w:rPr>
  </w:style>
  <w:style w:type="character" w:customStyle="1" w:styleId="acorpsCar">
    <w:name w:val="a_corps Car"/>
    <w:basedOn w:val="Policepardfaut"/>
    <w:link w:val="acorps"/>
    <w:rsid w:val="00325B4D"/>
    <w:rPr>
      <w:rFonts w:ascii="Segoe UI" w:hAnsi="Segoe UI" w:cs="Segoe UI"/>
      <w:color w:val="000000"/>
      <w:sz w:val="20"/>
    </w:rPr>
  </w:style>
  <w:style w:type="paragraph" w:styleId="Sansinterligne">
    <w:name w:val="No Spacing"/>
    <w:link w:val="SansinterligneCar"/>
    <w:uiPriority w:val="1"/>
    <w:qFormat/>
    <w:rsid w:val="00325B4D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25B4D"/>
    <w:rPr>
      <w:rFonts w:eastAsiaTheme="minorEastAsia"/>
      <w:lang w:eastAsia="fr-FR"/>
    </w:rPr>
  </w:style>
  <w:style w:type="table" w:styleId="Trameclaire-Accent5">
    <w:name w:val="Light Shading Accent 5"/>
    <w:basedOn w:val="TableauNormal"/>
    <w:uiPriority w:val="60"/>
    <w:rsid w:val="003B11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Titre3Car">
    <w:name w:val="Titre 3 Car"/>
    <w:basedOn w:val="Policepardfaut"/>
    <w:link w:val="Titre3"/>
    <w:rsid w:val="0056085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fr-FR"/>
    </w:rPr>
  </w:style>
  <w:style w:type="paragraph" w:customStyle="1" w:styleId="remaining-cut2">
    <w:name w:val="remaining-cut2"/>
    <w:basedOn w:val="Normal"/>
    <w:rsid w:val="007A523A"/>
    <w:pPr>
      <w:spacing w:after="158"/>
    </w:pPr>
    <w:rPr>
      <w:caps/>
      <w:sz w:val="24"/>
      <w:szCs w:val="24"/>
    </w:rPr>
  </w:style>
  <w:style w:type="table" w:customStyle="1" w:styleId="Grilledutableau2">
    <w:name w:val="Grille du tableau2"/>
    <w:basedOn w:val="TableauNormal"/>
    <w:next w:val="Grilledutableau"/>
    <w:uiPriority w:val="59"/>
    <w:rsid w:val="00E75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1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5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1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99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49270">
                                  <w:marLeft w:val="-24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0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10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6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5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259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RS-BFC-ART51@ars.sante.fr" TargetMode="External"/><Relationship Id="rId18" Type="http://schemas.openxmlformats.org/officeDocument/2006/relationships/hyperlink" Target="mailto:ARS-GUADELOUPE-ART51@ars.sante.fr" TargetMode="External"/><Relationship Id="rId26" Type="http://schemas.openxmlformats.org/officeDocument/2006/relationships/hyperlink" Target="mailto:ARS-OI-ART51@ars.sante.fr" TargetMode="External"/><Relationship Id="rId3" Type="http://schemas.openxmlformats.org/officeDocument/2006/relationships/styles" Target="styles.xml"/><Relationship Id="rId21" Type="http://schemas.openxmlformats.org/officeDocument/2006/relationships/hyperlink" Target="mailto:ARS-IDF-ART51@ars.sante.fr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ARS-ARA-ART51@ars.sante.fr" TargetMode="External"/><Relationship Id="rId17" Type="http://schemas.openxmlformats.org/officeDocument/2006/relationships/hyperlink" Target="mailto:ARS-GRANDEST-ART51@ars.sante.fr" TargetMode="External"/><Relationship Id="rId25" Type="http://schemas.openxmlformats.org/officeDocument/2006/relationships/hyperlink" Target="mailto:ARS-OC-ART51@ars.sante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RS-CORSE-ART51@ars.sante.fr" TargetMode="External"/><Relationship Id="rId20" Type="http://schemas.openxmlformats.org/officeDocument/2006/relationships/hyperlink" Target="mailto:ARS-HDF-ART51@ars.sante.fr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gos-pf2@sante.gouv.fr" TargetMode="External"/><Relationship Id="rId24" Type="http://schemas.openxmlformats.org/officeDocument/2006/relationships/hyperlink" Target="mailto:ARS-NA-ART51@ars.sante.f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RS-CVL-ART51@ars.sante.fr" TargetMode="External"/><Relationship Id="rId23" Type="http://schemas.openxmlformats.org/officeDocument/2006/relationships/hyperlink" Target="mailto:ARS-NORMANDIE-ART51@ars.sante.fr" TargetMode="External"/><Relationship Id="rId28" Type="http://schemas.openxmlformats.org/officeDocument/2006/relationships/hyperlink" Target="mailto:ARS-PACA-ART51@ars.sante.fr" TargetMode="External"/><Relationship Id="rId10" Type="http://schemas.openxmlformats.org/officeDocument/2006/relationships/hyperlink" Target="mailto:dss-sd1c@sante.gouv.fr" TargetMode="External"/><Relationship Id="rId19" Type="http://schemas.openxmlformats.org/officeDocument/2006/relationships/hyperlink" Target="mailto:ARS-GUYANE-ART51@ars.sante.fr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arine.jean-baptiste@sante.gouv.fr" TargetMode="External"/><Relationship Id="rId14" Type="http://schemas.openxmlformats.org/officeDocument/2006/relationships/hyperlink" Target="mailto:ARS-BRETAGNE-ART51@ars.sante.fr" TargetMode="External"/><Relationship Id="rId22" Type="http://schemas.openxmlformats.org/officeDocument/2006/relationships/hyperlink" Target="mailto:ARS-MARTINIQUE-ART51@ars.sante.fr" TargetMode="External"/><Relationship Id="rId27" Type="http://schemas.openxmlformats.org/officeDocument/2006/relationships/hyperlink" Target="mailto:ARS-PDL-ART51@ars.sante.fr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BBFD4-F22F-46A1-98EE-E9DE9B7B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854</Words>
  <Characters>4702</Characters>
  <Application>Microsoft Office Word</Application>
  <DocSecurity>4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TOWNSEND, Adeline (DSS)</dc:creator>
  <cp:lastModifiedBy>*</cp:lastModifiedBy>
  <cp:revision>2</cp:revision>
  <cp:lastPrinted>2018-03-26T15:53:00Z</cp:lastPrinted>
  <dcterms:created xsi:type="dcterms:W3CDTF">2019-02-20T14:06:00Z</dcterms:created>
  <dcterms:modified xsi:type="dcterms:W3CDTF">2019-02-20T14:06:00Z</dcterms:modified>
</cp:coreProperties>
</file>