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F4" w:rsidRPr="007C17E5" w:rsidRDefault="007A19F4" w:rsidP="00763C32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7C17E5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OBJE</w:t>
      </w:r>
      <w:r w:rsidR="00763C32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C</w:t>
      </w:r>
      <w:r w:rsidRPr="007C17E5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T</w:t>
      </w:r>
      <w:r w:rsidR="00C642E0" w:rsidRPr="007C17E5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IFS</w:t>
      </w:r>
      <w:r w:rsidR="00957C9F" w:rsidRPr="007C17E5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 xml:space="preserve"> DE LA PROCEDURE</w:t>
      </w:r>
    </w:p>
    <w:p w:rsidR="009927CC" w:rsidRPr="007C17E5" w:rsidRDefault="00A84DA4" w:rsidP="00763C32">
      <w:pPr>
        <w:pStyle w:val="Paragraphedeliste"/>
        <w:numPr>
          <w:ilvl w:val="0"/>
          <w:numId w:val="20"/>
        </w:numPr>
        <w:jc w:val="both"/>
        <w:rPr>
          <w:sz w:val="24"/>
          <w:szCs w:val="24"/>
        </w:rPr>
      </w:pPr>
      <w:r w:rsidRPr="007C17E5">
        <w:rPr>
          <w:sz w:val="24"/>
          <w:szCs w:val="24"/>
        </w:rPr>
        <w:t>Assurer la continuité</w:t>
      </w:r>
      <w:r w:rsidR="009927CC" w:rsidRPr="007C17E5">
        <w:rPr>
          <w:sz w:val="24"/>
          <w:szCs w:val="24"/>
        </w:rPr>
        <w:t>, la qualité et la sécurité de la prise en charge</w:t>
      </w:r>
      <w:r w:rsidRPr="007C17E5">
        <w:rPr>
          <w:sz w:val="24"/>
          <w:szCs w:val="24"/>
        </w:rPr>
        <w:t xml:space="preserve"> </w:t>
      </w:r>
      <w:r w:rsidR="009927CC" w:rsidRPr="007C17E5">
        <w:rPr>
          <w:sz w:val="24"/>
          <w:szCs w:val="24"/>
        </w:rPr>
        <w:t xml:space="preserve">thérapeutique </w:t>
      </w:r>
      <w:r w:rsidRPr="007C17E5">
        <w:rPr>
          <w:sz w:val="24"/>
          <w:szCs w:val="24"/>
        </w:rPr>
        <w:t>du patient et prévenir ou corriger les erreurs mé</w:t>
      </w:r>
      <w:r w:rsidR="00763C32">
        <w:rPr>
          <w:sz w:val="24"/>
          <w:szCs w:val="24"/>
        </w:rPr>
        <w:t>dicamenteuses</w:t>
      </w:r>
    </w:p>
    <w:p w:rsidR="007A19F4" w:rsidRPr="007C17E5" w:rsidRDefault="00A84DA4" w:rsidP="00763C32">
      <w:pPr>
        <w:pStyle w:val="Paragraphedeliste"/>
        <w:numPr>
          <w:ilvl w:val="0"/>
          <w:numId w:val="20"/>
        </w:numPr>
        <w:jc w:val="both"/>
        <w:rPr>
          <w:sz w:val="24"/>
          <w:szCs w:val="24"/>
        </w:rPr>
      </w:pPr>
      <w:r w:rsidRPr="007C17E5">
        <w:rPr>
          <w:sz w:val="24"/>
          <w:szCs w:val="24"/>
        </w:rPr>
        <w:t xml:space="preserve">Veiller à la transmission d'informations complètes et exactes des médicaments du patient entre les différents professionnels de santé lors de son admission à l’EHPAD. </w:t>
      </w:r>
    </w:p>
    <w:p w:rsidR="007A19F4" w:rsidRPr="007C17E5" w:rsidRDefault="00A84DA4" w:rsidP="00763C32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7C17E5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ACTEURS</w:t>
      </w:r>
    </w:p>
    <w:p w:rsidR="007C17E5" w:rsidRPr="007C17E5" w:rsidRDefault="007C17E5" w:rsidP="00763C32">
      <w:pPr>
        <w:pStyle w:val="Paragraphedeliste"/>
        <w:numPr>
          <w:ilvl w:val="0"/>
          <w:numId w:val="21"/>
        </w:numPr>
        <w:spacing w:before="240"/>
        <w:jc w:val="both"/>
        <w:rPr>
          <w:b/>
          <w:sz w:val="24"/>
          <w:szCs w:val="24"/>
        </w:rPr>
      </w:pPr>
      <w:r w:rsidRPr="007C17E5">
        <w:rPr>
          <w:b/>
          <w:sz w:val="24"/>
          <w:szCs w:val="24"/>
        </w:rPr>
        <w:t>Officine / EHPAD</w:t>
      </w:r>
    </w:p>
    <w:p w:rsidR="007C17E5" w:rsidRPr="007C17E5" w:rsidRDefault="007C17E5" w:rsidP="00763C32">
      <w:pPr>
        <w:pStyle w:val="Paragraphedeliste"/>
        <w:numPr>
          <w:ilvl w:val="0"/>
          <w:numId w:val="20"/>
        </w:numPr>
        <w:jc w:val="both"/>
        <w:rPr>
          <w:sz w:val="24"/>
          <w:szCs w:val="24"/>
        </w:rPr>
      </w:pPr>
      <w:r w:rsidRPr="007C17E5">
        <w:rPr>
          <w:sz w:val="24"/>
          <w:szCs w:val="24"/>
        </w:rPr>
        <w:t>Tout personnel de santé de l’établissement ou de la pharmacie peut recueillir les informations</w:t>
      </w:r>
      <w:r w:rsidR="00763C32">
        <w:rPr>
          <w:sz w:val="24"/>
          <w:szCs w:val="24"/>
        </w:rPr>
        <w:t xml:space="preserve"> nécessaires à la conciliation</w:t>
      </w:r>
    </w:p>
    <w:p w:rsidR="00F32289" w:rsidRPr="007C17E5" w:rsidRDefault="007C17E5" w:rsidP="00763C32">
      <w:pPr>
        <w:pStyle w:val="Paragraphedeliste"/>
        <w:numPr>
          <w:ilvl w:val="0"/>
          <w:numId w:val="20"/>
        </w:numPr>
        <w:jc w:val="both"/>
        <w:rPr>
          <w:sz w:val="24"/>
          <w:szCs w:val="24"/>
        </w:rPr>
      </w:pPr>
      <w:r w:rsidRPr="007C17E5">
        <w:rPr>
          <w:sz w:val="24"/>
          <w:szCs w:val="24"/>
        </w:rPr>
        <w:t>Le pharmacien référent ou le médecin coordinateur réalise le bilan médicamenteux optimisé.</w:t>
      </w:r>
    </w:p>
    <w:p w:rsidR="007A19F4" w:rsidRPr="007C17E5" w:rsidRDefault="00C101FA" w:rsidP="00763C32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7C17E5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PROCEDURE</w:t>
      </w:r>
    </w:p>
    <w:p w:rsidR="00BC2CFF" w:rsidRDefault="00BD6C7A" w:rsidP="00763C32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7C17E5">
        <w:rPr>
          <w:rFonts w:asciiTheme="minorHAnsi" w:hAnsiTheme="minorHAnsi"/>
          <w:color w:val="auto"/>
          <w:sz w:val="24"/>
          <w:szCs w:val="24"/>
        </w:rPr>
        <w:t>3.1</w:t>
      </w:r>
      <w:r w:rsidR="002432A2" w:rsidRPr="007C17E5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BC2CFF" w:rsidRPr="007C17E5">
        <w:rPr>
          <w:rFonts w:asciiTheme="minorHAnsi" w:hAnsiTheme="minorHAnsi"/>
          <w:color w:val="auto"/>
          <w:sz w:val="24"/>
          <w:szCs w:val="24"/>
          <w:u w:val="single"/>
        </w:rPr>
        <w:t xml:space="preserve">Recueil des </w:t>
      </w:r>
      <w:r w:rsidR="00C642E0" w:rsidRPr="007C17E5">
        <w:rPr>
          <w:rFonts w:asciiTheme="minorHAnsi" w:hAnsiTheme="minorHAnsi"/>
          <w:color w:val="auto"/>
          <w:sz w:val="24"/>
          <w:szCs w:val="24"/>
          <w:u w:val="single"/>
        </w:rPr>
        <w:t>informations</w:t>
      </w:r>
    </w:p>
    <w:p w:rsidR="0042459A" w:rsidRPr="0042459A" w:rsidRDefault="0042459A" w:rsidP="00763C32">
      <w:pPr>
        <w:jc w:val="both"/>
        <w:rPr>
          <w:b/>
        </w:rPr>
      </w:pPr>
      <w:r w:rsidRPr="0042459A">
        <w:rPr>
          <w:b/>
        </w:rPr>
        <w:t>Qui réalise ?</w:t>
      </w:r>
      <w:r w:rsidRPr="0042459A">
        <w:rPr>
          <w:b/>
        </w:rPr>
        <w:tab/>
      </w:r>
      <w:r w:rsidRPr="00763C32">
        <w:rPr>
          <w:b/>
          <w:color w:val="1F497D" w:themeColor="text2"/>
        </w:rPr>
        <w:t xml:space="preserve">Pharmacien, Préparateur, IDE ou </w:t>
      </w:r>
      <w:r w:rsidR="00212625" w:rsidRPr="00763C32">
        <w:rPr>
          <w:b/>
          <w:color w:val="1F497D" w:themeColor="text2"/>
        </w:rPr>
        <w:t>M</w:t>
      </w:r>
      <w:r w:rsidRPr="00763C32">
        <w:rPr>
          <w:b/>
          <w:color w:val="1F497D" w:themeColor="text2"/>
        </w:rPr>
        <w:t>édecin</w:t>
      </w:r>
    </w:p>
    <w:p w:rsidR="00BC2CFF" w:rsidRPr="007C17E5" w:rsidRDefault="00BC2CFF" w:rsidP="00763C32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</w:rPr>
      </w:pPr>
      <w:r w:rsidRPr="007C17E5">
        <w:rPr>
          <w:rStyle w:val="A22"/>
          <w:rFonts w:asciiTheme="minorHAnsi" w:hAnsiTheme="minorHAnsi"/>
          <w:sz w:val="24"/>
          <w:szCs w:val="24"/>
        </w:rPr>
        <w:t>Lister les médicaments en consultant au minimum 3 sou</w:t>
      </w:r>
      <w:r w:rsidR="009927CC" w:rsidRPr="007C17E5">
        <w:rPr>
          <w:rStyle w:val="A22"/>
          <w:rFonts w:asciiTheme="minorHAnsi" w:hAnsiTheme="minorHAnsi"/>
          <w:sz w:val="24"/>
          <w:szCs w:val="24"/>
        </w:rPr>
        <w:t>rces d'information</w:t>
      </w:r>
      <w:r w:rsidR="00EC7F82">
        <w:rPr>
          <w:rStyle w:val="A22"/>
          <w:rFonts w:asciiTheme="minorHAnsi" w:hAnsiTheme="minorHAnsi"/>
          <w:sz w:val="24"/>
          <w:szCs w:val="24"/>
        </w:rPr>
        <w:t>s</w:t>
      </w:r>
      <w:r w:rsidR="009927CC" w:rsidRPr="007C17E5">
        <w:rPr>
          <w:rStyle w:val="A22"/>
          <w:rFonts w:asciiTheme="minorHAnsi" w:hAnsiTheme="minorHAnsi"/>
          <w:sz w:val="24"/>
          <w:szCs w:val="24"/>
        </w:rPr>
        <w:t xml:space="preserve"> différentes (médecin traitant, pharmacie, DMP, DP, Infirmière à domicile, patient…)</w:t>
      </w:r>
    </w:p>
    <w:p w:rsidR="00F32289" w:rsidRPr="007C17E5" w:rsidRDefault="00BC2CFF" w:rsidP="00763C32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</w:rPr>
      </w:pPr>
      <w:r w:rsidRPr="007C17E5">
        <w:rPr>
          <w:rStyle w:val="A22"/>
          <w:rFonts w:asciiTheme="minorHAnsi" w:hAnsiTheme="minorHAnsi"/>
          <w:sz w:val="24"/>
          <w:szCs w:val="24"/>
        </w:rPr>
        <w:t>Rechercher l’existence éventuelle d’une non-ad</w:t>
      </w:r>
      <w:r w:rsidR="00763C32">
        <w:rPr>
          <w:rStyle w:val="A22"/>
          <w:rFonts w:asciiTheme="minorHAnsi" w:hAnsiTheme="minorHAnsi"/>
          <w:sz w:val="24"/>
          <w:szCs w:val="24"/>
        </w:rPr>
        <w:t>hésion thérapeutique du patient</w:t>
      </w:r>
      <w:r w:rsidR="00763C32" w:rsidRPr="007C17E5">
        <w:rPr>
          <w:rStyle w:val="A22"/>
          <w:rFonts w:asciiTheme="minorHAnsi" w:hAnsiTheme="minorHAnsi"/>
          <w:sz w:val="24"/>
          <w:szCs w:val="24"/>
        </w:rPr>
        <w:t xml:space="preserve"> </w:t>
      </w:r>
      <w:r w:rsidR="00F32289" w:rsidRPr="007C17E5">
        <w:rPr>
          <w:rStyle w:val="A22"/>
          <w:rFonts w:asciiTheme="minorHAnsi" w:hAnsiTheme="minorHAnsi"/>
          <w:sz w:val="24"/>
          <w:szCs w:val="24"/>
        </w:rPr>
        <w:t xml:space="preserve">Rechercher l’existence éventuelle </w:t>
      </w:r>
      <w:r w:rsidR="00763C32">
        <w:rPr>
          <w:rStyle w:val="A22"/>
          <w:rFonts w:asciiTheme="minorHAnsi" w:hAnsiTheme="minorHAnsi"/>
          <w:sz w:val="24"/>
          <w:szCs w:val="24"/>
        </w:rPr>
        <w:t>d’une automédication du patient</w:t>
      </w:r>
    </w:p>
    <w:p w:rsidR="00BC2CFF" w:rsidRPr="007C17E5" w:rsidRDefault="00BC2CFF" w:rsidP="00763C32">
      <w:pPr>
        <w:pStyle w:val="Default"/>
        <w:numPr>
          <w:ilvl w:val="0"/>
          <w:numId w:val="12"/>
        </w:numPr>
        <w:spacing w:line="276" w:lineRule="auto"/>
        <w:jc w:val="both"/>
        <w:rPr>
          <w:rStyle w:val="A22"/>
          <w:rFonts w:asciiTheme="minorHAnsi" w:hAnsiTheme="minorHAnsi"/>
          <w:sz w:val="24"/>
          <w:szCs w:val="24"/>
        </w:rPr>
      </w:pPr>
      <w:r w:rsidRPr="007C17E5">
        <w:rPr>
          <w:rStyle w:val="A22"/>
          <w:rFonts w:asciiTheme="minorHAnsi" w:hAnsiTheme="minorHAnsi"/>
          <w:sz w:val="24"/>
          <w:szCs w:val="24"/>
        </w:rPr>
        <w:t>Enregistrer l’ensemble des infor</w:t>
      </w:r>
      <w:r w:rsidRPr="007C17E5">
        <w:rPr>
          <w:rStyle w:val="A22"/>
          <w:rFonts w:asciiTheme="minorHAnsi" w:hAnsiTheme="minorHAnsi"/>
          <w:sz w:val="24"/>
          <w:szCs w:val="24"/>
        </w:rPr>
        <w:softHyphen/>
        <w:t>mations recueil</w:t>
      </w:r>
      <w:r w:rsidR="00763C32">
        <w:rPr>
          <w:rStyle w:val="A22"/>
          <w:rFonts w:asciiTheme="minorHAnsi" w:hAnsiTheme="minorHAnsi"/>
          <w:sz w:val="24"/>
          <w:szCs w:val="24"/>
        </w:rPr>
        <w:t>lies sur un support standardisé</w:t>
      </w:r>
    </w:p>
    <w:p w:rsidR="00F32289" w:rsidRPr="007C17E5" w:rsidRDefault="00BC2CFF" w:rsidP="00763C32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</w:rPr>
      </w:pPr>
      <w:r w:rsidRPr="007C17E5">
        <w:rPr>
          <w:rStyle w:val="A22"/>
          <w:rFonts w:asciiTheme="minorHAnsi" w:hAnsiTheme="minorHAnsi"/>
          <w:sz w:val="24"/>
          <w:szCs w:val="24"/>
        </w:rPr>
        <w:t xml:space="preserve">Classer et/ou enregistrer le </w:t>
      </w:r>
      <w:r w:rsidR="00F32289" w:rsidRPr="007C17E5">
        <w:rPr>
          <w:rStyle w:val="A22"/>
          <w:rFonts w:asciiTheme="minorHAnsi" w:hAnsiTheme="minorHAnsi"/>
          <w:sz w:val="24"/>
          <w:szCs w:val="24"/>
        </w:rPr>
        <w:t>support dans le dossier patient.</w:t>
      </w:r>
    </w:p>
    <w:p w:rsidR="009927CC" w:rsidRDefault="00C642E0" w:rsidP="00763C32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7C17E5">
        <w:rPr>
          <w:rFonts w:asciiTheme="minorHAnsi" w:hAnsiTheme="minorHAnsi"/>
          <w:color w:val="auto"/>
          <w:sz w:val="24"/>
          <w:szCs w:val="24"/>
        </w:rPr>
        <w:t>3.2</w:t>
      </w:r>
      <w:r w:rsidR="00D0432D" w:rsidRPr="007C17E5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7C17E5">
        <w:rPr>
          <w:rFonts w:asciiTheme="minorHAnsi" w:hAnsiTheme="minorHAnsi"/>
          <w:color w:val="auto"/>
          <w:sz w:val="24"/>
          <w:szCs w:val="24"/>
          <w:u w:val="single"/>
        </w:rPr>
        <w:t>Réalisation du bilan médicamenteux</w:t>
      </w:r>
    </w:p>
    <w:p w:rsidR="0042459A" w:rsidRPr="0042459A" w:rsidRDefault="0042459A" w:rsidP="00763C32">
      <w:pPr>
        <w:jc w:val="both"/>
        <w:rPr>
          <w:b/>
        </w:rPr>
      </w:pPr>
      <w:r w:rsidRPr="0042459A">
        <w:rPr>
          <w:b/>
        </w:rPr>
        <w:t>Qui réalise ?</w:t>
      </w:r>
      <w:r w:rsidR="00212625">
        <w:rPr>
          <w:b/>
        </w:rPr>
        <w:tab/>
      </w:r>
      <w:r w:rsidR="00212625" w:rsidRPr="00763C32">
        <w:rPr>
          <w:b/>
          <w:color w:val="1F497D" w:themeColor="text2"/>
        </w:rPr>
        <w:t>Pharmacien ou M</w:t>
      </w:r>
      <w:r w:rsidRPr="00763C32">
        <w:rPr>
          <w:b/>
          <w:color w:val="1F497D" w:themeColor="text2"/>
        </w:rPr>
        <w:t>édecin</w:t>
      </w:r>
    </w:p>
    <w:p w:rsidR="009927CC" w:rsidRPr="007C17E5" w:rsidRDefault="009927CC" w:rsidP="00763C32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</w:rPr>
      </w:pPr>
      <w:r w:rsidRPr="007C17E5">
        <w:rPr>
          <w:rStyle w:val="A22"/>
          <w:rFonts w:asciiTheme="minorHAnsi" w:hAnsiTheme="minorHAnsi"/>
          <w:sz w:val="24"/>
          <w:szCs w:val="24"/>
        </w:rPr>
        <w:t>Recouper et analys</w:t>
      </w:r>
      <w:r w:rsidR="00763C32">
        <w:rPr>
          <w:rStyle w:val="A22"/>
          <w:rFonts w:asciiTheme="minorHAnsi" w:hAnsiTheme="minorHAnsi"/>
          <w:sz w:val="24"/>
          <w:szCs w:val="24"/>
        </w:rPr>
        <w:t>er les informations recueillies</w:t>
      </w:r>
    </w:p>
    <w:p w:rsidR="009927CC" w:rsidRDefault="009927CC" w:rsidP="00763C32">
      <w:pPr>
        <w:pStyle w:val="Default"/>
        <w:numPr>
          <w:ilvl w:val="0"/>
          <w:numId w:val="13"/>
        </w:numPr>
        <w:spacing w:line="276" w:lineRule="auto"/>
        <w:jc w:val="both"/>
        <w:rPr>
          <w:rStyle w:val="A22"/>
          <w:rFonts w:asciiTheme="minorHAnsi" w:hAnsiTheme="minorHAnsi"/>
          <w:sz w:val="24"/>
          <w:szCs w:val="24"/>
        </w:rPr>
      </w:pPr>
      <w:r w:rsidRPr="007C17E5">
        <w:rPr>
          <w:rStyle w:val="A22"/>
          <w:rFonts w:asciiTheme="minorHAnsi" w:hAnsiTheme="minorHAnsi"/>
          <w:sz w:val="24"/>
          <w:szCs w:val="24"/>
        </w:rPr>
        <w:t>Résumer et rédiger les informations sous forme de bilan médicamen</w:t>
      </w:r>
      <w:r w:rsidRPr="007C17E5">
        <w:rPr>
          <w:rStyle w:val="A22"/>
          <w:rFonts w:asciiTheme="minorHAnsi" w:hAnsiTheme="minorHAnsi"/>
          <w:sz w:val="24"/>
          <w:szCs w:val="24"/>
        </w:rPr>
        <w:softHyphen/>
        <w:t xml:space="preserve">teux. </w:t>
      </w:r>
    </w:p>
    <w:p w:rsidR="0042459A" w:rsidRPr="007C17E5" w:rsidRDefault="0042459A" w:rsidP="00763C32">
      <w:pPr>
        <w:pStyle w:val="Default"/>
        <w:spacing w:line="276" w:lineRule="auto"/>
        <w:ind w:left="720"/>
        <w:jc w:val="both"/>
        <w:rPr>
          <w:rFonts w:asciiTheme="minorHAnsi" w:hAnsiTheme="minorHAnsi"/>
        </w:rPr>
      </w:pPr>
    </w:p>
    <w:p w:rsidR="009927CC" w:rsidRDefault="00816A2F" w:rsidP="00763C32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7C17E5">
        <w:rPr>
          <w:rFonts w:asciiTheme="minorHAnsi" w:hAnsiTheme="minorHAnsi"/>
          <w:color w:val="auto"/>
          <w:sz w:val="24"/>
          <w:szCs w:val="24"/>
        </w:rPr>
        <w:lastRenderedPageBreak/>
        <w:t xml:space="preserve">3.3 </w:t>
      </w:r>
      <w:r w:rsidR="009927CC" w:rsidRPr="007C17E5">
        <w:rPr>
          <w:rFonts w:asciiTheme="minorHAnsi" w:hAnsiTheme="minorHAnsi"/>
          <w:color w:val="auto"/>
          <w:sz w:val="24"/>
          <w:szCs w:val="24"/>
          <w:u w:val="single"/>
        </w:rPr>
        <w:t>Optimiser la</w:t>
      </w:r>
      <w:r w:rsidR="00C642E0" w:rsidRPr="007C17E5">
        <w:rPr>
          <w:rFonts w:asciiTheme="minorHAnsi" w:hAnsiTheme="minorHAnsi"/>
          <w:color w:val="auto"/>
          <w:sz w:val="24"/>
          <w:szCs w:val="24"/>
          <w:u w:val="single"/>
        </w:rPr>
        <w:t xml:space="preserve"> prescription médicamenteuse et</w:t>
      </w:r>
      <w:r w:rsidR="009927CC" w:rsidRPr="007C17E5">
        <w:rPr>
          <w:rFonts w:asciiTheme="minorHAnsi" w:hAnsiTheme="minorHAnsi"/>
          <w:color w:val="auto"/>
          <w:sz w:val="24"/>
          <w:szCs w:val="24"/>
          <w:u w:val="single"/>
        </w:rPr>
        <w:t xml:space="preserve"> traçabilité dans le</w:t>
      </w:r>
      <w:r w:rsidR="00C642E0" w:rsidRPr="007C17E5">
        <w:rPr>
          <w:rFonts w:asciiTheme="minorHAnsi" w:hAnsiTheme="minorHAnsi"/>
          <w:color w:val="auto"/>
          <w:sz w:val="24"/>
          <w:szCs w:val="24"/>
          <w:u w:val="single"/>
        </w:rPr>
        <w:t xml:space="preserve"> dossier patient </w:t>
      </w:r>
    </w:p>
    <w:p w:rsidR="0042459A" w:rsidRPr="0042459A" w:rsidRDefault="0042459A" w:rsidP="00763C32">
      <w:pPr>
        <w:jc w:val="both"/>
        <w:rPr>
          <w:b/>
        </w:rPr>
      </w:pPr>
      <w:r w:rsidRPr="0042459A">
        <w:rPr>
          <w:b/>
        </w:rPr>
        <w:t>Qui réalise ?</w:t>
      </w:r>
      <w:r w:rsidR="00212625">
        <w:rPr>
          <w:b/>
        </w:rPr>
        <w:tab/>
      </w:r>
      <w:r w:rsidR="00212625" w:rsidRPr="00763C32">
        <w:rPr>
          <w:b/>
          <w:color w:val="1F497D" w:themeColor="text2"/>
        </w:rPr>
        <w:t>Pharmacien ou M</w:t>
      </w:r>
      <w:r w:rsidRPr="00763C32">
        <w:rPr>
          <w:b/>
          <w:color w:val="1F497D" w:themeColor="text2"/>
        </w:rPr>
        <w:t>édecin</w:t>
      </w:r>
    </w:p>
    <w:p w:rsidR="009927CC" w:rsidRPr="007C17E5" w:rsidRDefault="009927CC" w:rsidP="00763C32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7C17E5">
        <w:rPr>
          <w:rStyle w:val="A22"/>
          <w:rFonts w:asciiTheme="minorHAnsi" w:hAnsiTheme="minorHAnsi"/>
          <w:sz w:val="24"/>
          <w:szCs w:val="24"/>
        </w:rPr>
        <w:t xml:space="preserve">Repérer et analyser les </w:t>
      </w:r>
      <w:r w:rsidR="00763C32">
        <w:rPr>
          <w:rStyle w:val="A22"/>
          <w:rFonts w:asciiTheme="minorHAnsi" w:hAnsiTheme="minorHAnsi"/>
          <w:sz w:val="24"/>
          <w:szCs w:val="24"/>
        </w:rPr>
        <w:t>divergences</w:t>
      </w:r>
    </w:p>
    <w:p w:rsidR="009927CC" w:rsidRDefault="009927CC" w:rsidP="00763C32">
      <w:pPr>
        <w:pStyle w:val="Default"/>
        <w:numPr>
          <w:ilvl w:val="0"/>
          <w:numId w:val="13"/>
        </w:numPr>
        <w:spacing w:line="276" w:lineRule="auto"/>
        <w:jc w:val="both"/>
        <w:rPr>
          <w:rStyle w:val="A22"/>
          <w:rFonts w:asciiTheme="minorHAnsi" w:hAnsiTheme="minorHAnsi"/>
          <w:sz w:val="24"/>
          <w:szCs w:val="24"/>
        </w:rPr>
      </w:pPr>
      <w:r w:rsidRPr="007C17E5">
        <w:rPr>
          <w:rStyle w:val="A22"/>
          <w:rFonts w:asciiTheme="minorHAnsi" w:hAnsiTheme="minorHAnsi"/>
          <w:sz w:val="24"/>
          <w:szCs w:val="24"/>
        </w:rPr>
        <w:t xml:space="preserve">Réaliser un échange collaboratif entre médecins et pharmaciens. </w:t>
      </w:r>
    </w:p>
    <w:p w:rsidR="0042459A" w:rsidRDefault="0042459A" w:rsidP="00763C32">
      <w:pPr>
        <w:pStyle w:val="Default"/>
        <w:spacing w:line="276" w:lineRule="auto"/>
        <w:jc w:val="both"/>
        <w:rPr>
          <w:rStyle w:val="A22"/>
          <w:rFonts w:asciiTheme="minorHAnsi" w:hAnsiTheme="minorHAnsi"/>
          <w:sz w:val="24"/>
          <w:szCs w:val="24"/>
        </w:rPr>
      </w:pPr>
    </w:p>
    <w:p w:rsidR="0042459A" w:rsidRPr="0042459A" w:rsidRDefault="0042459A" w:rsidP="00763C32">
      <w:pPr>
        <w:jc w:val="both"/>
        <w:rPr>
          <w:b/>
        </w:rPr>
      </w:pPr>
      <w:r w:rsidRPr="0042459A">
        <w:rPr>
          <w:b/>
        </w:rPr>
        <w:t>Qui réalise ?</w:t>
      </w:r>
      <w:r>
        <w:rPr>
          <w:b/>
        </w:rPr>
        <w:tab/>
      </w:r>
      <w:r w:rsidRPr="00763C32">
        <w:rPr>
          <w:b/>
          <w:color w:val="1F497D" w:themeColor="text2"/>
        </w:rPr>
        <w:t>Médecin</w:t>
      </w:r>
    </w:p>
    <w:p w:rsidR="009927CC" w:rsidRPr="007C17E5" w:rsidRDefault="009927CC" w:rsidP="00763C32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7C17E5">
        <w:rPr>
          <w:rStyle w:val="A22"/>
          <w:rFonts w:asciiTheme="minorHAnsi" w:hAnsiTheme="minorHAnsi"/>
          <w:sz w:val="24"/>
          <w:szCs w:val="24"/>
        </w:rPr>
        <w:t xml:space="preserve">Rédiger </w:t>
      </w:r>
      <w:r w:rsidR="00F32289" w:rsidRPr="007C17E5">
        <w:rPr>
          <w:rStyle w:val="A22"/>
          <w:rFonts w:asciiTheme="minorHAnsi" w:hAnsiTheme="minorHAnsi"/>
          <w:sz w:val="24"/>
          <w:szCs w:val="24"/>
        </w:rPr>
        <w:t xml:space="preserve">ou modifier </w:t>
      </w:r>
      <w:r w:rsidRPr="007C17E5">
        <w:rPr>
          <w:rStyle w:val="A22"/>
          <w:rFonts w:asciiTheme="minorHAnsi" w:hAnsiTheme="minorHAnsi"/>
          <w:sz w:val="24"/>
          <w:szCs w:val="24"/>
        </w:rPr>
        <w:t xml:space="preserve">consécutivement la </w:t>
      </w:r>
      <w:r w:rsidR="00763C32">
        <w:rPr>
          <w:rStyle w:val="A22"/>
          <w:rFonts w:asciiTheme="minorHAnsi" w:hAnsiTheme="minorHAnsi"/>
          <w:sz w:val="24"/>
          <w:szCs w:val="24"/>
        </w:rPr>
        <w:t>prescription</w:t>
      </w:r>
    </w:p>
    <w:p w:rsidR="009927CC" w:rsidRDefault="009927CC" w:rsidP="00763C32">
      <w:pPr>
        <w:pStyle w:val="Default"/>
        <w:numPr>
          <w:ilvl w:val="0"/>
          <w:numId w:val="13"/>
        </w:numPr>
        <w:spacing w:line="276" w:lineRule="auto"/>
        <w:jc w:val="both"/>
        <w:rPr>
          <w:rStyle w:val="A22"/>
          <w:rFonts w:asciiTheme="minorHAnsi" w:hAnsiTheme="minorHAnsi"/>
          <w:sz w:val="24"/>
          <w:szCs w:val="24"/>
        </w:rPr>
      </w:pPr>
      <w:r w:rsidRPr="007C17E5">
        <w:rPr>
          <w:rStyle w:val="A22"/>
          <w:rFonts w:asciiTheme="minorHAnsi" w:hAnsiTheme="minorHAnsi"/>
          <w:sz w:val="24"/>
          <w:szCs w:val="24"/>
        </w:rPr>
        <w:t>Expliquer au patient les</w:t>
      </w:r>
      <w:r w:rsidR="00763C32">
        <w:rPr>
          <w:rStyle w:val="A22"/>
          <w:rFonts w:asciiTheme="minorHAnsi" w:hAnsiTheme="minorHAnsi"/>
          <w:sz w:val="24"/>
          <w:szCs w:val="24"/>
        </w:rPr>
        <w:t xml:space="preserve"> changements de son traitement.</w:t>
      </w:r>
    </w:p>
    <w:p w:rsidR="0042459A" w:rsidRDefault="0042459A" w:rsidP="00763C32">
      <w:pPr>
        <w:pStyle w:val="Default"/>
        <w:spacing w:line="276" w:lineRule="auto"/>
        <w:jc w:val="both"/>
        <w:rPr>
          <w:rStyle w:val="A22"/>
          <w:rFonts w:asciiTheme="minorHAnsi" w:hAnsiTheme="minorHAnsi"/>
          <w:sz w:val="24"/>
          <w:szCs w:val="24"/>
        </w:rPr>
      </w:pPr>
    </w:p>
    <w:p w:rsidR="0042459A" w:rsidRPr="0042459A" w:rsidRDefault="0042459A" w:rsidP="00763C32">
      <w:pPr>
        <w:jc w:val="both"/>
        <w:rPr>
          <w:b/>
        </w:rPr>
      </w:pPr>
      <w:r w:rsidRPr="0042459A">
        <w:rPr>
          <w:b/>
        </w:rPr>
        <w:t>Qui réalise ?</w:t>
      </w:r>
      <w:r w:rsidR="00212625">
        <w:rPr>
          <w:b/>
        </w:rPr>
        <w:tab/>
      </w:r>
      <w:r w:rsidR="00212625" w:rsidRPr="00763C32">
        <w:rPr>
          <w:b/>
          <w:color w:val="1F497D" w:themeColor="text2"/>
        </w:rPr>
        <w:t>Pharmacien ou M</w:t>
      </w:r>
      <w:r w:rsidRPr="00763C32">
        <w:rPr>
          <w:b/>
          <w:color w:val="1F497D" w:themeColor="text2"/>
        </w:rPr>
        <w:t>édecin</w:t>
      </w:r>
    </w:p>
    <w:p w:rsidR="00763C32" w:rsidRDefault="009927CC" w:rsidP="00763C32">
      <w:pPr>
        <w:pStyle w:val="Default"/>
        <w:numPr>
          <w:ilvl w:val="0"/>
          <w:numId w:val="15"/>
        </w:numPr>
        <w:spacing w:line="276" w:lineRule="auto"/>
        <w:jc w:val="both"/>
        <w:rPr>
          <w:rStyle w:val="A22"/>
          <w:rFonts w:asciiTheme="minorHAnsi" w:hAnsiTheme="minorHAnsi"/>
          <w:sz w:val="24"/>
          <w:szCs w:val="24"/>
        </w:rPr>
      </w:pPr>
      <w:r w:rsidRPr="007C17E5">
        <w:rPr>
          <w:rStyle w:val="A22"/>
          <w:rFonts w:asciiTheme="minorHAnsi" w:hAnsiTheme="minorHAnsi"/>
          <w:sz w:val="24"/>
          <w:szCs w:val="24"/>
        </w:rPr>
        <w:t>Tra</w:t>
      </w:r>
      <w:r w:rsidR="00F32289" w:rsidRPr="007C17E5">
        <w:rPr>
          <w:rStyle w:val="A22"/>
          <w:rFonts w:asciiTheme="minorHAnsi" w:hAnsiTheme="minorHAnsi"/>
          <w:sz w:val="24"/>
          <w:szCs w:val="24"/>
        </w:rPr>
        <w:t>cer</w:t>
      </w:r>
      <w:r w:rsidRPr="007C17E5">
        <w:rPr>
          <w:rStyle w:val="A22"/>
          <w:rFonts w:asciiTheme="minorHAnsi" w:hAnsiTheme="minorHAnsi"/>
          <w:sz w:val="24"/>
          <w:szCs w:val="24"/>
        </w:rPr>
        <w:t xml:space="preserve"> </w:t>
      </w:r>
      <w:r w:rsidR="00F32289" w:rsidRPr="007C17E5">
        <w:rPr>
          <w:rStyle w:val="A22"/>
          <w:rFonts w:asciiTheme="minorHAnsi" w:hAnsiTheme="minorHAnsi"/>
          <w:sz w:val="24"/>
          <w:szCs w:val="24"/>
        </w:rPr>
        <w:t>les informations dans le dossier patient ou via un</w:t>
      </w:r>
      <w:r w:rsidR="00763C32">
        <w:rPr>
          <w:rStyle w:val="A22"/>
          <w:rFonts w:asciiTheme="minorHAnsi" w:hAnsiTheme="minorHAnsi"/>
          <w:sz w:val="24"/>
          <w:szCs w:val="24"/>
        </w:rPr>
        <w:t xml:space="preserve"> logiciel métier interopérable, </w:t>
      </w:r>
      <w:r w:rsidR="00F32289" w:rsidRPr="007C17E5">
        <w:rPr>
          <w:rStyle w:val="A22"/>
          <w:rFonts w:asciiTheme="minorHAnsi" w:hAnsiTheme="minorHAnsi"/>
          <w:sz w:val="24"/>
          <w:szCs w:val="24"/>
        </w:rPr>
        <w:t xml:space="preserve">sous forme de bilan médicamenteux optimisé. </w:t>
      </w:r>
    </w:p>
    <w:p w:rsidR="009927CC" w:rsidRPr="007C17E5" w:rsidRDefault="00F32289" w:rsidP="00763C32">
      <w:pPr>
        <w:pStyle w:val="Default"/>
        <w:spacing w:line="276" w:lineRule="auto"/>
        <w:ind w:left="720"/>
        <w:jc w:val="both"/>
        <w:rPr>
          <w:rFonts w:asciiTheme="minorHAnsi" w:hAnsiTheme="minorHAnsi"/>
        </w:rPr>
      </w:pPr>
      <w:r w:rsidRPr="007C17E5">
        <w:rPr>
          <w:rStyle w:val="A22"/>
          <w:rFonts w:asciiTheme="minorHAnsi" w:hAnsiTheme="minorHAnsi"/>
          <w:sz w:val="24"/>
          <w:szCs w:val="24"/>
        </w:rPr>
        <w:t xml:space="preserve">Les informations doivent être accessibles </w:t>
      </w:r>
      <w:r w:rsidR="009927CC" w:rsidRPr="007C17E5">
        <w:rPr>
          <w:rStyle w:val="A22"/>
          <w:rFonts w:asciiTheme="minorHAnsi" w:hAnsiTheme="minorHAnsi"/>
          <w:sz w:val="24"/>
          <w:szCs w:val="24"/>
        </w:rPr>
        <w:t xml:space="preserve">à </w:t>
      </w:r>
      <w:r w:rsidR="00763C32">
        <w:rPr>
          <w:rStyle w:val="A22"/>
          <w:rFonts w:asciiTheme="minorHAnsi" w:hAnsiTheme="minorHAnsi"/>
          <w:sz w:val="24"/>
          <w:szCs w:val="24"/>
        </w:rPr>
        <w:t>tout professionnel</w:t>
      </w:r>
      <w:r w:rsidRPr="007C17E5">
        <w:rPr>
          <w:rStyle w:val="A22"/>
          <w:rFonts w:asciiTheme="minorHAnsi" w:hAnsiTheme="minorHAnsi"/>
          <w:sz w:val="24"/>
          <w:szCs w:val="24"/>
        </w:rPr>
        <w:t xml:space="preserve"> de santé de l’établissement.</w:t>
      </w:r>
    </w:p>
    <w:p w:rsidR="00F32289" w:rsidRPr="007C17E5" w:rsidRDefault="00F32289" w:rsidP="00763C32">
      <w:pPr>
        <w:jc w:val="both"/>
        <w:rPr>
          <w:sz w:val="24"/>
          <w:szCs w:val="24"/>
        </w:rPr>
      </w:pPr>
    </w:p>
    <w:p w:rsidR="00B475CF" w:rsidRPr="00B475CF" w:rsidRDefault="00B475CF" w:rsidP="00763C32">
      <w:pPr>
        <w:pStyle w:val="Titre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b/>
          <w:bCs/>
          <w:iCs/>
          <w:color w:val="auto"/>
          <w:sz w:val="24"/>
          <w:szCs w:val="24"/>
        </w:rPr>
      </w:pPr>
      <w:r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OUTILS</w:t>
      </w:r>
    </w:p>
    <w:p w:rsidR="00F32289" w:rsidRPr="007C17E5" w:rsidRDefault="00F32289" w:rsidP="00763C32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 w:rsidRPr="007C17E5">
        <w:rPr>
          <w:sz w:val="24"/>
          <w:szCs w:val="24"/>
        </w:rPr>
        <w:t>Support standardisé de recueil des informations</w:t>
      </w:r>
    </w:p>
    <w:p w:rsidR="00B475CF" w:rsidRDefault="0014104F" w:rsidP="00763C32">
      <w:pPr>
        <w:pStyle w:val="Paragraphedeliste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Support standardisé du b</w:t>
      </w:r>
      <w:r w:rsidR="00F32289" w:rsidRPr="007C17E5">
        <w:rPr>
          <w:sz w:val="24"/>
          <w:szCs w:val="24"/>
        </w:rPr>
        <w:t>ilan médicamenteux optimisé</w:t>
      </w:r>
    </w:p>
    <w:p w:rsidR="00B475CF" w:rsidRPr="00B475CF" w:rsidRDefault="00B475CF" w:rsidP="00763C32">
      <w:pPr>
        <w:pStyle w:val="Paragraphedeliste"/>
        <w:jc w:val="both"/>
        <w:rPr>
          <w:sz w:val="24"/>
          <w:szCs w:val="24"/>
        </w:rPr>
      </w:pPr>
    </w:p>
    <w:p w:rsidR="00B475CF" w:rsidRPr="00B475CF" w:rsidRDefault="007A19F4" w:rsidP="00763C32">
      <w:pPr>
        <w:pStyle w:val="Titre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b/>
          <w:bCs/>
          <w:iCs/>
          <w:color w:val="auto"/>
          <w:sz w:val="24"/>
          <w:szCs w:val="24"/>
        </w:rPr>
      </w:pPr>
      <w:r w:rsidRPr="007C17E5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REFERENCE</w:t>
      </w:r>
      <w:r w:rsidR="00C642E0" w:rsidRPr="007C17E5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S</w:t>
      </w:r>
      <w:bookmarkStart w:id="0" w:name="_GoBack"/>
      <w:bookmarkEnd w:id="0"/>
    </w:p>
    <w:p w:rsidR="00763C32" w:rsidRDefault="00C642E0" w:rsidP="00763C32">
      <w:pPr>
        <w:autoSpaceDE w:val="0"/>
        <w:autoSpaceDN w:val="0"/>
        <w:adjustRightInd w:val="0"/>
        <w:spacing w:after="0"/>
        <w:jc w:val="both"/>
        <w:rPr>
          <w:rFonts w:cs="Arial"/>
          <w:bCs/>
          <w:sz w:val="24"/>
          <w:szCs w:val="24"/>
        </w:rPr>
      </w:pPr>
      <w:r w:rsidRPr="007C17E5">
        <w:rPr>
          <w:rFonts w:cs="Arial"/>
          <w:bCs/>
          <w:sz w:val="24"/>
          <w:szCs w:val="24"/>
        </w:rPr>
        <w:t xml:space="preserve">Haute Autorité de Santé. Mettre en œuvre la conciliation des traitements médicamenteux en établissement de santé. Février 2018. </w:t>
      </w:r>
    </w:p>
    <w:p w:rsidR="00BD6C7A" w:rsidRPr="007C17E5" w:rsidRDefault="00C642E0" w:rsidP="00763C32">
      <w:pPr>
        <w:autoSpaceDE w:val="0"/>
        <w:autoSpaceDN w:val="0"/>
        <w:adjustRightInd w:val="0"/>
        <w:spacing w:after="0"/>
        <w:jc w:val="both"/>
        <w:rPr>
          <w:rFonts w:cs="Arial"/>
          <w:bCs/>
          <w:sz w:val="24"/>
          <w:szCs w:val="24"/>
        </w:rPr>
      </w:pPr>
      <w:r w:rsidRPr="007C17E5">
        <w:rPr>
          <w:rFonts w:cs="Arial"/>
          <w:bCs/>
          <w:sz w:val="24"/>
          <w:szCs w:val="24"/>
        </w:rPr>
        <w:t>Disponible sur :</w:t>
      </w:r>
      <w:r w:rsidR="00AC48D6" w:rsidRPr="007C17E5">
        <w:rPr>
          <w:rFonts w:cs="Arial"/>
          <w:bCs/>
          <w:sz w:val="24"/>
          <w:szCs w:val="24"/>
        </w:rPr>
        <w:t xml:space="preserve"> </w:t>
      </w:r>
      <w:hyperlink r:id="rId8" w:history="1">
        <w:r w:rsidRPr="007C17E5">
          <w:rPr>
            <w:rStyle w:val="Lienhypertexte"/>
            <w:rFonts w:cs="Arial"/>
            <w:bCs/>
            <w:sz w:val="24"/>
            <w:szCs w:val="24"/>
          </w:rPr>
          <w:t>https://www.has-sante.fr/portail/jcms/c_2736453/fr/mettre-en-oeuvre-la-conciliation-des-traitements-medicamenteux-en-etablissement-de-sante</w:t>
        </w:r>
      </w:hyperlink>
    </w:p>
    <w:p w:rsidR="00BC2CFF" w:rsidRPr="007C17E5" w:rsidRDefault="00BC2CFF" w:rsidP="00763C32">
      <w:pPr>
        <w:autoSpaceDE w:val="0"/>
        <w:autoSpaceDN w:val="0"/>
        <w:adjustRightInd w:val="0"/>
        <w:spacing w:after="0"/>
        <w:jc w:val="both"/>
        <w:rPr>
          <w:rFonts w:cs="Arial"/>
          <w:bCs/>
          <w:sz w:val="24"/>
          <w:szCs w:val="24"/>
        </w:rPr>
      </w:pPr>
    </w:p>
    <w:p w:rsidR="00C101FA" w:rsidRPr="007C17E5" w:rsidRDefault="00F32289" w:rsidP="00763C32">
      <w:pPr>
        <w:autoSpaceDE w:val="0"/>
        <w:autoSpaceDN w:val="0"/>
        <w:adjustRightInd w:val="0"/>
        <w:spacing w:after="0"/>
        <w:jc w:val="both"/>
        <w:rPr>
          <w:rFonts w:cs="Arial"/>
          <w:bCs/>
          <w:sz w:val="24"/>
          <w:szCs w:val="24"/>
        </w:rPr>
      </w:pPr>
      <w:r w:rsidRPr="007C17E5">
        <w:rPr>
          <w:rFonts w:cs="Arial"/>
          <w:bCs/>
          <w:sz w:val="24"/>
          <w:szCs w:val="24"/>
        </w:rPr>
        <w:t xml:space="preserve">Haute Autorité de Santé. Fiche de recueil des informations pour concilier. Février 2018. Disponible sur : </w:t>
      </w:r>
      <w:hyperlink r:id="rId9" w:history="1">
        <w:r w:rsidRPr="007C17E5">
          <w:rPr>
            <w:rStyle w:val="Lienhypertexte"/>
            <w:rFonts w:cs="Arial"/>
            <w:bCs/>
            <w:sz w:val="24"/>
            <w:szCs w:val="24"/>
          </w:rPr>
          <w:t>https://www.has-sante.fr/portail/upload/docs/application/pdf/2015-11/annexe_2_fiche_de_recueil_des_informations_par_source_pour_concilier.pdf</w:t>
        </w:r>
      </w:hyperlink>
    </w:p>
    <w:p w:rsidR="00F32289" w:rsidRPr="007C17E5" w:rsidRDefault="00F32289" w:rsidP="00763C32">
      <w:pPr>
        <w:autoSpaceDE w:val="0"/>
        <w:autoSpaceDN w:val="0"/>
        <w:adjustRightInd w:val="0"/>
        <w:spacing w:after="0"/>
        <w:jc w:val="both"/>
        <w:rPr>
          <w:rFonts w:cs="Arial"/>
          <w:bCs/>
          <w:sz w:val="24"/>
          <w:szCs w:val="24"/>
        </w:rPr>
      </w:pPr>
    </w:p>
    <w:p w:rsidR="00763C32" w:rsidRDefault="00F32289" w:rsidP="00763C32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C17E5">
        <w:rPr>
          <w:rFonts w:cs="Arial"/>
          <w:bCs/>
          <w:sz w:val="24"/>
          <w:szCs w:val="24"/>
        </w:rPr>
        <w:lastRenderedPageBreak/>
        <w:t>Haute Autorité de Santé</w:t>
      </w:r>
      <w:r w:rsidRPr="007C17E5">
        <w:rPr>
          <w:sz w:val="24"/>
          <w:szCs w:val="24"/>
        </w:rPr>
        <w:t xml:space="preserve">. </w:t>
      </w:r>
      <w:hyperlink r:id="rId10" w:tgtFrame="_blank" w:history="1">
        <w:r w:rsidRPr="007C17E5">
          <w:rPr>
            <w:rStyle w:val="Lienhypertexte"/>
            <w:color w:val="auto"/>
            <w:sz w:val="24"/>
            <w:szCs w:val="24"/>
            <w:u w:val="none"/>
          </w:rPr>
          <w:t>Guide d’entretien du patient à l’admission en établissement de santé pour l’obtention du bilan médicamenteux optimisé</w:t>
        </w:r>
      </w:hyperlink>
      <w:r w:rsidRPr="007C17E5">
        <w:rPr>
          <w:sz w:val="24"/>
          <w:szCs w:val="24"/>
        </w:rPr>
        <w:t xml:space="preserve">. Février 2018. </w:t>
      </w:r>
    </w:p>
    <w:p w:rsidR="00F32289" w:rsidRPr="007C17E5" w:rsidRDefault="00F32289" w:rsidP="00763C32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C17E5">
        <w:rPr>
          <w:sz w:val="24"/>
          <w:szCs w:val="24"/>
        </w:rPr>
        <w:t xml:space="preserve">Disponible sur : </w:t>
      </w:r>
      <w:hyperlink r:id="rId11" w:history="1">
        <w:r w:rsidRPr="007C17E5">
          <w:rPr>
            <w:rStyle w:val="Lienhypertexte"/>
            <w:sz w:val="24"/>
            <w:szCs w:val="24"/>
          </w:rPr>
          <w:t>https://www.has-sante.fr/portail/upload/docs/application/pdf/2015-11/annexe_3_guide_dentretien_du_patient_a_ladmission_en_etablissement_de_sante_pour_lobtention.pdf</w:t>
        </w:r>
      </w:hyperlink>
    </w:p>
    <w:p w:rsidR="00F32289" w:rsidRPr="007C17E5" w:rsidRDefault="00F32289" w:rsidP="00763C32">
      <w:pPr>
        <w:autoSpaceDE w:val="0"/>
        <w:autoSpaceDN w:val="0"/>
        <w:adjustRightInd w:val="0"/>
        <w:spacing w:after="0"/>
        <w:jc w:val="both"/>
        <w:rPr>
          <w:rStyle w:val="Emphaseintense"/>
          <w:rFonts w:cs="Arial"/>
          <w:b w:val="0"/>
          <w:i w:val="0"/>
          <w:iCs w:val="0"/>
          <w:color w:val="auto"/>
          <w:sz w:val="24"/>
          <w:szCs w:val="24"/>
        </w:rPr>
      </w:pPr>
    </w:p>
    <w:p w:rsidR="00763C32" w:rsidRDefault="007C17E5" w:rsidP="00763C32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C17E5">
        <w:rPr>
          <w:rFonts w:cs="Arial"/>
          <w:bCs/>
          <w:sz w:val="24"/>
          <w:szCs w:val="24"/>
        </w:rPr>
        <w:t>Haute Autorité de Santé</w:t>
      </w:r>
      <w:r w:rsidRPr="007C17E5">
        <w:rPr>
          <w:sz w:val="24"/>
          <w:szCs w:val="24"/>
        </w:rPr>
        <w:t xml:space="preserve">. </w:t>
      </w:r>
      <w:hyperlink r:id="rId12" w:tgtFrame="_blank" w:history="1">
        <w:r w:rsidRPr="007C17E5">
          <w:rPr>
            <w:rStyle w:val="Lienhypertexte"/>
            <w:color w:val="auto"/>
            <w:sz w:val="24"/>
            <w:szCs w:val="24"/>
            <w:u w:val="none"/>
          </w:rPr>
          <w:t>Fiche de conciliation des traitements médicamenteux à l’admission</w:t>
        </w:r>
      </w:hyperlink>
      <w:r w:rsidRPr="007C17E5">
        <w:rPr>
          <w:sz w:val="24"/>
          <w:szCs w:val="24"/>
        </w:rPr>
        <w:t xml:space="preserve">. Février 2018. </w:t>
      </w:r>
    </w:p>
    <w:p w:rsidR="007C17E5" w:rsidRPr="007C17E5" w:rsidRDefault="007C17E5" w:rsidP="00763C32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C17E5">
        <w:rPr>
          <w:sz w:val="24"/>
          <w:szCs w:val="24"/>
        </w:rPr>
        <w:t xml:space="preserve">Disponible sur : </w:t>
      </w:r>
      <w:hyperlink r:id="rId13" w:history="1">
        <w:r w:rsidRPr="007C17E5">
          <w:rPr>
            <w:rStyle w:val="Lienhypertexte"/>
            <w:sz w:val="24"/>
            <w:szCs w:val="24"/>
          </w:rPr>
          <w:t>https://www.has-sante.fr/portail/upload/docs/application/pdf/2015-11/annexe_4_fiche_de_conciliation_des_traitements_a_ladmission_fct.pdf</w:t>
        </w:r>
      </w:hyperlink>
    </w:p>
    <w:p w:rsidR="007C17E5" w:rsidRPr="007C17E5" w:rsidRDefault="007C17E5" w:rsidP="00763C3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C17E5" w:rsidRPr="003835F2" w:rsidRDefault="007C17E5" w:rsidP="00763C32">
      <w:pPr>
        <w:autoSpaceDE w:val="0"/>
        <w:autoSpaceDN w:val="0"/>
        <w:adjustRightInd w:val="0"/>
        <w:spacing w:after="0" w:line="240" w:lineRule="auto"/>
        <w:jc w:val="both"/>
        <w:rPr>
          <w:rStyle w:val="Emphaseintense"/>
          <w:rFonts w:cs="Arial"/>
          <w:b w:val="0"/>
          <w:i w:val="0"/>
          <w:iCs w:val="0"/>
          <w:color w:val="auto"/>
          <w:sz w:val="24"/>
          <w:szCs w:val="24"/>
        </w:rPr>
      </w:pPr>
    </w:p>
    <w:sectPr w:rsidR="007C17E5" w:rsidRPr="003835F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6AD" w:rsidRDefault="002146AD" w:rsidP="007A19F4">
      <w:pPr>
        <w:spacing w:after="0" w:line="240" w:lineRule="auto"/>
      </w:pPr>
      <w:r>
        <w:separator/>
      </w:r>
    </w:p>
  </w:endnote>
  <w:endnote w:type="continuationSeparator" w:id="0">
    <w:p w:rsidR="002146AD" w:rsidRDefault="002146AD" w:rsidP="007A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F4" w:rsidRDefault="007A19F4">
    <w:pPr>
      <w:pStyle w:val="Pieddepage"/>
    </w:pPr>
  </w:p>
  <w:tbl>
    <w:tblPr>
      <w:tblStyle w:val="Grilledutableau"/>
      <w:tblW w:w="10248" w:type="dxa"/>
      <w:jc w:val="center"/>
      <w:tblInd w:w="-1289" w:type="dxa"/>
      <w:tblLook w:val="04A0" w:firstRow="1" w:lastRow="0" w:firstColumn="1" w:lastColumn="0" w:noHBand="0" w:noVBand="1"/>
    </w:tblPr>
    <w:tblGrid>
      <w:gridCol w:w="3415"/>
      <w:gridCol w:w="6833"/>
    </w:tblGrid>
    <w:tr w:rsidR="00B63D78" w:rsidTr="00664661">
      <w:trPr>
        <w:trHeight w:val="439"/>
        <w:jc w:val="center"/>
      </w:trPr>
      <w:tc>
        <w:tcPr>
          <w:tcW w:w="3415" w:type="dxa"/>
        </w:tcPr>
        <w:p w:rsidR="00B63D78" w:rsidRPr="000429ED" w:rsidRDefault="00B63D78" w:rsidP="00664661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  <w:r>
            <w:rPr>
              <w:noProof/>
              <w:lang w:eastAsia="fr-FR"/>
            </w:rPr>
            <w:t>Date de rédaction </w:t>
          </w:r>
          <w:r w:rsidRPr="003D5133">
            <w:rPr>
              <w:noProof/>
              <w:lang w:eastAsia="fr-FR"/>
            </w:rPr>
            <w:t>: 19/03/ 18</w:t>
          </w:r>
        </w:p>
      </w:tc>
      <w:tc>
        <w:tcPr>
          <w:tcW w:w="6833" w:type="dxa"/>
          <w:vMerge w:val="restart"/>
        </w:tcPr>
        <w:p w:rsidR="00B63D78" w:rsidRPr="000429ED" w:rsidRDefault="00B63D78" w:rsidP="00664661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3BDB168D" wp14:editId="5EFCFADC">
                <wp:extent cx="1900052" cy="638123"/>
                <wp:effectExtent l="0" t="0" r="508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703" cy="646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63D78" w:rsidTr="00664661">
      <w:trPr>
        <w:trHeight w:val="558"/>
        <w:jc w:val="center"/>
      </w:trPr>
      <w:tc>
        <w:tcPr>
          <w:tcW w:w="3415" w:type="dxa"/>
        </w:tcPr>
        <w:p w:rsidR="00B63D78" w:rsidRPr="000429ED" w:rsidRDefault="00B63D78" w:rsidP="00664661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  <w:r w:rsidRPr="003D5133">
            <w:rPr>
              <w:noProof/>
              <w:lang w:eastAsia="fr-FR"/>
            </w:rPr>
            <w:t>Version : 1</w:t>
          </w:r>
        </w:p>
      </w:tc>
      <w:tc>
        <w:tcPr>
          <w:tcW w:w="6833" w:type="dxa"/>
          <w:vMerge/>
        </w:tcPr>
        <w:p w:rsidR="00B63D78" w:rsidRPr="000429ED" w:rsidRDefault="00B63D78" w:rsidP="00664661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</w:tc>
    </w:tr>
  </w:tbl>
  <w:p w:rsidR="007A19F4" w:rsidRDefault="007A19F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6AD" w:rsidRDefault="002146AD" w:rsidP="007A19F4">
      <w:pPr>
        <w:spacing w:after="0" w:line="240" w:lineRule="auto"/>
      </w:pPr>
      <w:r>
        <w:separator/>
      </w:r>
    </w:p>
  </w:footnote>
  <w:footnote w:type="continuationSeparator" w:id="0">
    <w:p w:rsidR="002146AD" w:rsidRDefault="002146AD" w:rsidP="007A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577" w:type="dxa"/>
      <w:jc w:val="center"/>
      <w:tblInd w:w="-1289" w:type="dxa"/>
      <w:tblLook w:val="04A0" w:firstRow="1" w:lastRow="0" w:firstColumn="1" w:lastColumn="0" w:noHBand="0" w:noVBand="1"/>
    </w:tblPr>
    <w:tblGrid>
      <w:gridCol w:w="2374"/>
      <w:gridCol w:w="5892"/>
      <w:gridCol w:w="2311"/>
    </w:tblGrid>
    <w:tr w:rsidR="00203D18" w:rsidTr="00203D18">
      <w:trPr>
        <w:trHeight w:val="977"/>
        <w:jc w:val="center"/>
      </w:trPr>
      <w:tc>
        <w:tcPr>
          <w:tcW w:w="2374" w:type="dxa"/>
        </w:tcPr>
        <w:p w:rsidR="00203D18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  <w:p w:rsidR="00203D18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 xml:space="preserve">Logo  de </w:t>
          </w:r>
          <w:r w:rsidR="00C916B8" w:rsidRPr="00DC37B4">
            <w:rPr>
              <w:noProof/>
              <w:highlight w:val="yellow"/>
              <w:lang w:eastAsia="fr-FR"/>
            </w:rPr>
            <w:t>l’officine</w:t>
          </w:r>
        </w:p>
        <w:p w:rsidR="00203D18" w:rsidRPr="00DC37B4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highlight w:val="yellow"/>
              <w:lang w:eastAsia="fr-FR"/>
            </w:rPr>
          </w:pPr>
        </w:p>
      </w:tc>
      <w:tc>
        <w:tcPr>
          <w:tcW w:w="5892" w:type="dxa"/>
        </w:tcPr>
        <w:p w:rsidR="00203D18" w:rsidRPr="00DC37B4" w:rsidRDefault="00203D18" w:rsidP="005A6095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highlight w:val="yellow"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 xml:space="preserve"> </w:t>
          </w:r>
        </w:p>
        <w:p w:rsidR="00203D18" w:rsidRDefault="00A84DA4" w:rsidP="00A84DA4">
          <w:pPr>
            <w:autoSpaceDE w:val="0"/>
            <w:autoSpaceDN w:val="0"/>
            <w:adjustRightInd w:val="0"/>
            <w:jc w:val="center"/>
            <w:rPr>
              <w:b/>
              <w:noProof/>
              <w:sz w:val="36"/>
              <w:lang w:eastAsia="fr-FR"/>
            </w:rPr>
          </w:pPr>
          <w:r>
            <w:rPr>
              <w:b/>
              <w:noProof/>
              <w:sz w:val="36"/>
              <w:lang w:eastAsia="fr-FR"/>
            </w:rPr>
            <w:t>CONCILIATION DES TRAITEMENTS MEDICAMENTEUX A L’ADMISSION</w:t>
          </w:r>
        </w:p>
        <w:p w:rsidR="00A84DA4" w:rsidRPr="00DC37B4" w:rsidRDefault="00A84DA4" w:rsidP="00A84DA4">
          <w:pPr>
            <w:autoSpaceDE w:val="0"/>
            <w:autoSpaceDN w:val="0"/>
            <w:adjustRightInd w:val="0"/>
            <w:jc w:val="center"/>
            <w:rPr>
              <w:noProof/>
              <w:highlight w:val="yellow"/>
              <w:lang w:eastAsia="fr-FR"/>
            </w:rPr>
          </w:pPr>
        </w:p>
      </w:tc>
      <w:tc>
        <w:tcPr>
          <w:tcW w:w="2311" w:type="dxa"/>
        </w:tcPr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</w:p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</w:p>
        <w:p w:rsidR="00203D18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>Logo  de l’EHPAD</w:t>
          </w:r>
        </w:p>
        <w:p w:rsidR="00203D18" w:rsidRPr="000429ED" w:rsidRDefault="00203D18" w:rsidP="005A6095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</w:tc>
    </w:tr>
  </w:tbl>
  <w:p w:rsidR="007A19F4" w:rsidRPr="007A19F4" w:rsidRDefault="007A19F4">
    <w:pPr>
      <w:pStyle w:val="En-tte"/>
      <w:rPr>
        <w:b/>
      </w:rPr>
    </w:pPr>
    <w:r>
      <w:tab/>
    </w:r>
  </w:p>
  <w:p w:rsidR="007A19F4" w:rsidRDefault="007A19F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20B"/>
    <w:multiLevelType w:val="hybridMultilevel"/>
    <w:tmpl w:val="2FC4F802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B01E1"/>
    <w:multiLevelType w:val="hybridMultilevel"/>
    <w:tmpl w:val="AD1A30F6"/>
    <w:lvl w:ilvl="0" w:tplc="970651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E733B"/>
    <w:multiLevelType w:val="hybridMultilevel"/>
    <w:tmpl w:val="DB865E0E"/>
    <w:lvl w:ilvl="0" w:tplc="040C000F">
      <w:start w:val="1"/>
      <w:numFmt w:val="decimal"/>
      <w:lvlText w:val="%1."/>
      <w:lvlJc w:val="left"/>
      <w:pPr>
        <w:ind w:left="1656" w:hanging="360"/>
      </w:pPr>
    </w:lvl>
    <w:lvl w:ilvl="1" w:tplc="040C0019" w:tentative="1">
      <w:start w:val="1"/>
      <w:numFmt w:val="lowerLetter"/>
      <w:lvlText w:val="%2."/>
      <w:lvlJc w:val="left"/>
      <w:pPr>
        <w:ind w:left="2376" w:hanging="360"/>
      </w:pPr>
    </w:lvl>
    <w:lvl w:ilvl="2" w:tplc="040C001B" w:tentative="1">
      <w:start w:val="1"/>
      <w:numFmt w:val="lowerRoman"/>
      <w:lvlText w:val="%3."/>
      <w:lvlJc w:val="right"/>
      <w:pPr>
        <w:ind w:left="3096" w:hanging="180"/>
      </w:pPr>
    </w:lvl>
    <w:lvl w:ilvl="3" w:tplc="040C000F" w:tentative="1">
      <w:start w:val="1"/>
      <w:numFmt w:val="decimal"/>
      <w:lvlText w:val="%4."/>
      <w:lvlJc w:val="left"/>
      <w:pPr>
        <w:ind w:left="3816" w:hanging="360"/>
      </w:pPr>
    </w:lvl>
    <w:lvl w:ilvl="4" w:tplc="040C0019" w:tentative="1">
      <w:start w:val="1"/>
      <w:numFmt w:val="lowerLetter"/>
      <w:lvlText w:val="%5."/>
      <w:lvlJc w:val="left"/>
      <w:pPr>
        <w:ind w:left="4536" w:hanging="360"/>
      </w:pPr>
    </w:lvl>
    <w:lvl w:ilvl="5" w:tplc="040C001B" w:tentative="1">
      <w:start w:val="1"/>
      <w:numFmt w:val="lowerRoman"/>
      <w:lvlText w:val="%6."/>
      <w:lvlJc w:val="right"/>
      <w:pPr>
        <w:ind w:left="5256" w:hanging="180"/>
      </w:pPr>
    </w:lvl>
    <w:lvl w:ilvl="6" w:tplc="040C000F" w:tentative="1">
      <w:start w:val="1"/>
      <w:numFmt w:val="decimal"/>
      <w:lvlText w:val="%7."/>
      <w:lvlJc w:val="left"/>
      <w:pPr>
        <w:ind w:left="5976" w:hanging="360"/>
      </w:pPr>
    </w:lvl>
    <w:lvl w:ilvl="7" w:tplc="040C0019" w:tentative="1">
      <w:start w:val="1"/>
      <w:numFmt w:val="lowerLetter"/>
      <w:lvlText w:val="%8."/>
      <w:lvlJc w:val="left"/>
      <w:pPr>
        <w:ind w:left="6696" w:hanging="360"/>
      </w:pPr>
    </w:lvl>
    <w:lvl w:ilvl="8" w:tplc="040C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084C0513"/>
    <w:multiLevelType w:val="multilevel"/>
    <w:tmpl w:val="4FEA54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FBF4886"/>
    <w:multiLevelType w:val="hybridMultilevel"/>
    <w:tmpl w:val="DE2E2B1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C15F7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3718BF"/>
    <w:multiLevelType w:val="hybridMultilevel"/>
    <w:tmpl w:val="33162D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6601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3133674"/>
    <w:multiLevelType w:val="hybridMultilevel"/>
    <w:tmpl w:val="B046EE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4418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22C6D20"/>
    <w:multiLevelType w:val="multilevel"/>
    <w:tmpl w:val="1C30C8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B7E12A2"/>
    <w:multiLevelType w:val="hybridMultilevel"/>
    <w:tmpl w:val="CCD82E52"/>
    <w:lvl w:ilvl="0" w:tplc="8A6A72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535EE"/>
    <w:multiLevelType w:val="hybridMultilevel"/>
    <w:tmpl w:val="B1C8E0EE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8063F33"/>
    <w:multiLevelType w:val="hybridMultilevel"/>
    <w:tmpl w:val="7F22A3FC"/>
    <w:lvl w:ilvl="0" w:tplc="49E403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73628"/>
    <w:multiLevelType w:val="hybridMultilevel"/>
    <w:tmpl w:val="9BDCCF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A3D42"/>
    <w:multiLevelType w:val="hybridMultilevel"/>
    <w:tmpl w:val="926CC726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54A26"/>
    <w:multiLevelType w:val="hybridMultilevel"/>
    <w:tmpl w:val="9774D594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67554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8396D1D"/>
    <w:multiLevelType w:val="multilevel"/>
    <w:tmpl w:val="619ADC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E9C068D"/>
    <w:multiLevelType w:val="hybridMultilevel"/>
    <w:tmpl w:val="8CBCB134"/>
    <w:lvl w:ilvl="0" w:tplc="FD8ED4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B4089"/>
    <w:multiLevelType w:val="hybridMultilevel"/>
    <w:tmpl w:val="0C381980"/>
    <w:lvl w:ilvl="0" w:tplc="C57480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5"/>
  </w:num>
  <w:num w:numId="5">
    <w:abstractNumId w:val="17"/>
  </w:num>
  <w:num w:numId="6">
    <w:abstractNumId w:val="9"/>
  </w:num>
  <w:num w:numId="7">
    <w:abstractNumId w:val="18"/>
  </w:num>
  <w:num w:numId="8">
    <w:abstractNumId w:val="8"/>
  </w:num>
  <w:num w:numId="9">
    <w:abstractNumId w:val="19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10"/>
  </w:num>
  <w:num w:numId="17">
    <w:abstractNumId w:val="20"/>
  </w:num>
  <w:num w:numId="18">
    <w:abstractNumId w:val="16"/>
  </w:num>
  <w:num w:numId="19">
    <w:abstractNumId w:val="3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F4"/>
    <w:rsid w:val="00055F70"/>
    <w:rsid w:val="0014104F"/>
    <w:rsid w:val="001E2080"/>
    <w:rsid w:val="00203D18"/>
    <w:rsid w:val="00212625"/>
    <w:rsid w:val="002146AD"/>
    <w:rsid w:val="002432A2"/>
    <w:rsid w:val="002F6AB8"/>
    <w:rsid w:val="0031011C"/>
    <w:rsid w:val="00356E86"/>
    <w:rsid w:val="003835F2"/>
    <w:rsid w:val="00395EE0"/>
    <w:rsid w:val="003D029D"/>
    <w:rsid w:val="0042459A"/>
    <w:rsid w:val="00466E12"/>
    <w:rsid w:val="00513803"/>
    <w:rsid w:val="00555DF2"/>
    <w:rsid w:val="005A6095"/>
    <w:rsid w:val="006316A1"/>
    <w:rsid w:val="00702EA7"/>
    <w:rsid w:val="00755D2D"/>
    <w:rsid w:val="00763C32"/>
    <w:rsid w:val="007A19F4"/>
    <w:rsid w:val="007C17E5"/>
    <w:rsid w:val="00801646"/>
    <w:rsid w:val="00816A2F"/>
    <w:rsid w:val="00957C9F"/>
    <w:rsid w:val="00972AB6"/>
    <w:rsid w:val="00976D77"/>
    <w:rsid w:val="009927CC"/>
    <w:rsid w:val="00A20F30"/>
    <w:rsid w:val="00A84DA4"/>
    <w:rsid w:val="00AA6133"/>
    <w:rsid w:val="00AC48D6"/>
    <w:rsid w:val="00B03CF1"/>
    <w:rsid w:val="00B475CF"/>
    <w:rsid w:val="00B63D78"/>
    <w:rsid w:val="00B76D02"/>
    <w:rsid w:val="00B87521"/>
    <w:rsid w:val="00BC2CFF"/>
    <w:rsid w:val="00BD6C7A"/>
    <w:rsid w:val="00C101FA"/>
    <w:rsid w:val="00C642E0"/>
    <w:rsid w:val="00C85A71"/>
    <w:rsid w:val="00C86DD8"/>
    <w:rsid w:val="00C916B8"/>
    <w:rsid w:val="00CC0898"/>
    <w:rsid w:val="00D0432D"/>
    <w:rsid w:val="00D958E9"/>
    <w:rsid w:val="00DC37B4"/>
    <w:rsid w:val="00EC7F82"/>
    <w:rsid w:val="00F32289"/>
    <w:rsid w:val="00FB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4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C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9F4"/>
  </w:style>
  <w:style w:type="paragraph" w:styleId="Pieddepage">
    <w:name w:val="footer"/>
    <w:basedOn w:val="Normal"/>
    <w:link w:val="Pieddepag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9F4"/>
  </w:style>
  <w:style w:type="paragraph" w:styleId="Textedebulles">
    <w:name w:val="Balloon Text"/>
    <w:basedOn w:val="Normal"/>
    <w:link w:val="TextedebullesCar"/>
    <w:uiPriority w:val="99"/>
    <w:semiHidden/>
    <w:unhideWhenUsed/>
    <w:rsid w:val="007A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9F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19F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9F4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7A19F4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A1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A19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1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BD6C7A"/>
    <w:rPr>
      <w:i/>
      <w:iCs/>
    </w:rPr>
  </w:style>
  <w:style w:type="character" w:styleId="Emphaseple">
    <w:name w:val="Subtle Emphasis"/>
    <w:basedOn w:val="Policepardfaut"/>
    <w:uiPriority w:val="19"/>
    <w:qFormat/>
    <w:rsid w:val="00BD6C7A"/>
    <w:rPr>
      <w:i/>
      <w:iCs/>
      <w:color w:val="808080" w:themeColor="text1" w:themeTint="7F"/>
    </w:rPr>
  </w:style>
  <w:style w:type="character" w:customStyle="1" w:styleId="Titre3Car">
    <w:name w:val="Titre 3 Car"/>
    <w:basedOn w:val="Policepardfaut"/>
    <w:link w:val="Titre3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C64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C642E0"/>
    <w:rPr>
      <w:color w:val="0000FF" w:themeColor="hyperlink"/>
      <w:u w:val="single"/>
    </w:rPr>
  </w:style>
  <w:style w:type="paragraph" w:customStyle="1" w:styleId="Default">
    <w:name w:val="Default"/>
    <w:rsid w:val="00BC2CFF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customStyle="1" w:styleId="A22">
    <w:name w:val="A22"/>
    <w:uiPriority w:val="99"/>
    <w:rsid w:val="00BC2CFF"/>
    <w:rPr>
      <w:rFonts w:cs="HelveticaNeueLT Std Lt"/>
      <w:color w:val="000000"/>
      <w:sz w:val="15"/>
      <w:szCs w:val="15"/>
    </w:rPr>
  </w:style>
  <w:style w:type="character" w:customStyle="1" w:styleId="A21">
    <w:name w:val="A21"/>
    <w:uiPriority w:val="99"/>
    <w:rsid w:val="00BC2CFF"/>
    <w:rPr>
      <w:rFonts w:cs="HelveticaNeueLT Std 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4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C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9F4"/>
  </w:style>
  <w:style w:type="paragraph" w:styleId="Pieddepage">
    <w:name w:val="footer"/>
    <w:basedOn w:val="Normal"/>
    <w:link w:val="Pieddepag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9F4"/>
  </w:style>
  <w:style w:type="paragraph" w:styleId="Textedebulles">
    <w:name w:val="Balloon Text"/>
    <w:basedOn w:val="Normal"/>
    <w:link w:val="TextedebullesCar"/>
    <w:uiPriority w:val="99"/>
    <w:semiHidden/>
    <w:unhideWhenUsed/>
    <w:rsid w:val="007A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9F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19F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9F4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7A19F4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A1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A19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1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BD6C7A"/>
    <w:rPr>
      <w:i/>
      <w:iCs/>
    </w:rPr>
  </w:style>
  <w:style w:type="character" w:styleId="Emphaseple">
    <w:name w:val="Subtle Emphasis"/>
    <w:basedOn w:val="Policepardfaut"/>
    <w:uiPriority w:val="19"/>
    <w:qFormat/>
    <w:rsid w:val="00BD6C7A"/>
    <w:rPr>
      <w:i/>
      <w:iCs/>
      <w:color w:val="808080" w:themeColor="text1" w:themeTint="7F"/>
    </w:rPr>
  </w:style>
  <w:style w:type="character" w:customStyle="1" w:styleId="Titre3Car">
    <w:name w:val="Titre 3 Car"/>
    <w:basedOn w:val="Policepardfaut"/>
    <w:link w:val="Titre3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C64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C642E0"/>
    <w:rPr>
      <w:color w:val="0000FF" w:themeColor="hyperlink"/>
      <w:u w:val="single"/>
    </w:rPr>
  </w:style>
  <w:style w:type="paragraph" w:customStyle="1" w:styleId="Default">
    <w:name w:val="Default"/>
    <w:rsid w:val="00BC2CFF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customStyle="1" w:styleId="A22">
    <w:name w:val="A22"/>
    <w:uiPriority w:val="99"/>
    <w:rsid w:val="00BC2CFF"/>
    <w:rPr>
      <w:rFonts w:cs="HelveticaNeueLT Std Lt"/>
      <w:color w:val="000000"/>
      <w:sz w:val="15"/>
      <w:szCs w:val="15"/>
    </w:rPr>
  </w:style>
  <w:style w:type="character" w:customStyle="1" w:styleId="A21">
    <w:name w:val="A21"/>
    <w:uiPriority w:val="99"/>
    <w:rsid w:val="00BC2CFF"/>
    <w:rPr>
      <w:rFonts w:cs="HelveticaNeueLT Std 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s-sante.fr/portail/jcms/c_2736453/fr/mettre-en-oeuvre-la-conciliation-des-traitements-medicamenteux-en-etablissement-de-sante" TargetMode="External"/><Relationship Id="rId13" Type="http://schemas.openxmlformats.org/officeDocument/2006/relationships/hyperlink" Target="https://www.has-sante.fr/portail/upload/docs/application/pdf/2015-11/annexe_4_fiche_de_conciliation_des_traitements_a_ladmission_fct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has-sante.fr/portail/jcms/c_2575532/fr/annexe-4-fiche-de-conciliation-des-traitements-a-l-admission-fc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has-sante.fr/portail/upload/docs/application/pdf/2015-11/annexe_3_guide_dentretien_du_patient_a_ladmission_en_etablissement_de_sante_pour_lobtentio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as-sante.fr/portail/jcms/c_2575531/fr/annexe-3-guide-d-entretien-du-patient-a-l-admission-en-etablissement-de-sante-pour-l-obten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s-sante.fr/portail/upload/docs/application/pdf/2015-11/annexe_2_fiche_de_recueil_des_informations_par_source_pour_concilier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DAGUET-GALLOIS</cp:lastModifiedBy>
  <cp:revision>3</cp:revision>
  <dcterms:created xsi:type="dcterms:W3CDTF">2019-06-05T08:12:00Z</dcterms:created>
  <dcterms:modified xsi:type="dcterms:W3CDTF">2019-06-05T08:14:00Z</dcterms:modified>
</cp:coreProperties>
</file>